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76" w:rsidRPr="00AC3588" w:rsidRDefault="00FB5915" w:rsidP="00AC3588">
      <w:pPr>
        <w:spacing w:line="600" w:lineRule="exact"/>
        <w:ind w:firstLineChars="200" w:firstLine="643"/>
        <w:rPr>
          <w:rFonts w:ascii="宋体" w:hAnsi="宋体"/>
          <w:b/>
          <w:color w:val="2F5496"/>
          <w:sz w:val="32"/>
          <w:szCs w:val="52"/>
        </w:rPr>
      </w:pPr>
      <w:r w:rsidRPr="00AC3588">
        <w:rPr>
          <w:rFonts w:ascii="宋体" w:hAnsi="宋体"/>
          <w:b/>
          <w:noProof/>
          <w:color w:val="2F5496"/>
          <w:sz w:val="32"/>
          <w:szCs w:val="52"/>
        </w:rPr>
        <w:drawing>
          <wp:anchor distT="0" distB="0" distL="114300" distR="114300" simplePos="0" relativeHeight="251658240" behindDoc="0" locked="0" layoutInCell="1" allowOverlap="1" wp14:anchorId="02F5FE0D" wp14:editId="321FDFFC">
            <wp:simplePos x="0" y="0"/>
            <wp:positionH relativeFrom="margin">
              <wp:posOffset>23934</wp:posOffset>
            </wp:positionH>
            <wp:positionV relativeFrom="margin">
              <wp:posOffset>-253365</wp:posOffset>
            </wp:positionV>
            <wp:extent cx="569595" cy="569595"/>
            <wp:effectExtent l="0" t="0" r="1905" b="190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海大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876" w:rsidRPr="00AC3588">
        <w:rPr>
          <w:rFonts w:ascii="宋体" w:hAnsi="宋体"/>
          <w:b/>
          <w:color w:val="2F5496"/>
          <w:sz w:val="32"/>
          <w:szCs w:val="52"/>
        </w:rPr>
        <w:t>广东海大集团股份有限公司</w:t>
      </w:r>
      <w:r w:rsidR="00AC3588" w:rsidRPr="00AC3588">
        <w:rPr>
          <w:rFonts w:ascii="宋体" w:hAnsi="宋体" w:hint="eastAsia"/>
          <w:b/>
          <w:color w:val="2F5496"/>
          <w:sz w:val="32"/>
          <w:szCs w:val="52"/>
        </w:rPr>
        <w:t>2</w:t>
      </w:r>
      <w:r w:rsidR="00AC3588" w:rsidRPr="00AC3588">
        <w:rPr>
          <w:rFonts w:ascii="宋体" w:hAnsi="宋体"/>
          <w:b/>
          <w:color w:val="2F5496"/>
          <w:sz w:val="32"/>
          <w:szCs w:val="52"/>
        </w:rPr>
        <w:t>02</w:t>
      </w:r>
      <w:r w:rsidR="00B52CD2">
        <w:rPr>
          <w:rFonts w:ascii="宋体" w:hAnsi="宋体"/>
          <w:b/>
          <w:color w:val="2F5496"/>
          <w:sz w:val="32"/>
          <w:szCs w:val="52"/>
        </w:rPr>
        <w:t>5</w:t>
      </w:r>
      <w:r w:rsidR="00AC3588" w:rsidRPr="00AC3588">
        <w:rPr>
          <w:rFonts w:ascii="宋体" w:hAnsi="宋体" w:hint="eastAsia"/>
          <w:b/>
          <w:color w:val="2F5496"/>
          <w:sz w:val="32"/>
          <w:szCs w:val="52"/>
        </w:rPr>
        <w:t>届</w:t>
      </w:r>
      <w:r w:rsidR="008F4949">
        <w:rPr>
          <w:rFonts w:ascii="宋体" w:hAnsi="宋体" w:hint="eastAsia"/>
          <w:b/>
          <w:color w:val="2F5496"/>
          <w:sz w:val="32"/>
          <w:szCs w:val="52"/>
        </w:rPr>
        <w:t>全球校园招聘</w:t>
      </w:r>
    </w:p>
    <w:p w:rsidR="00072876" w:rsidRPr="00AC3588" w:rsidRDefault="00072876" w:rsidP="005C453F">
      <w:pPr>
        <w:spacing w:line="600" w:lineRule="exact"/>
        <w:jc w:val="center"/>
        <w:rPr>
          <w:rFonts w:ascii="宋体" w:hAnsi="宋体"/>
          <w:b/>
          <w:color w:val="C00000"/>
          <w:sz w:val="44"/>
          <w:szCs w:val="52"/>
        </w:rPr>
      </w:pPr>
    </w:p>
    <w:p w:rsidR="00072876" w:rsidRPr="00A86257" w:rsidRDefault="00072876" w:rsidP="00072876">
      <w:pPr>
        <w:spacing w:line="160" w:lineRule="atLeast"/>
        <w:rPr>
          <w:rFonts w:ascii="宋体" w:hAnsi="宋体"/>
          <w:b/>
          <w:color w:val="002060"/>
          <w:sz w:val="36"/>
          <w:szCs w:val="36"/>
        </w:rPr>
      </w:pPr>
      <w:r w:rsidRPr="00A86257">
        <w:rPr>
          <w:rFonts w:ascii="宋体" w:hAnsi="宋体" w:hint="eastAsia"/>
          <w:b/>
          <w:color w:val="4472C4"/>
          <w:sz w:val="28"/>
          <w:szCs w:val="28"/>
        </w:rPr>
        <w:t>一、企业介绍</w:t>
      </w:r>
      <w:r w:rsidRPr="00A86257">
        <w:rPr>
          <w:rFonts w:ascii="宋体" w:hAnsi="宋体" w:hint="eastAsia"/>
          <w:color w:val="4472C4"/>
        </w:rPr>
        <w:t xml:space="preserve"> </w:t>
      </w:r>
      <w:r w:rsidRPr="00A86257">
        <w:rPr>
          <w:rFonts w:ascii="宋体" w:hAnsi="宋体"/>
          <w:color w:val="7F7F7F"/>
          <w:spacing w:val="60"/>
        </w:rPr>
        <w:t xml:space="preserve"> </w:t>
      </w:r>
      <w:r w:rsidRPr="00A86257">
        <w:rPr>
          <w:rFonts w:ascii="宋体" w:hAnsi="宋体"/>
          <w:b/>
          <w:color w:val="7F7F7F"/>
          <w:spacing w:val="40"/>
        </w:rPr>
        <w:t>Company Profile</w:t>
      </w:r>
    </w:p>
    <w:p w:rsidR="00A34F79" w:rsidRDefault="00A34F79" w:rsidP="00CF22A7">
      <w:pPr>
        <w:spacing w:line="360" w:lineRule="auto"/>
        <w:ind w:firstLineChars="200" w:firstLine="420"/>
        <w:rPr>
          <w:rFonts w:ascii="宋体" w:hAnsi="宋体"/>
        </w:rPr>
      </w:pPr>
      <w:r w:rsidRPr="00A34F79">
        <w:rPr>
          <w:rFonts w:ascii="宋体" w:hAnsi="宋体" w:hint="eastAsia"/>
        </w:rPr>
        <w:t>广东海大集团股份有限公司是以科技为主导的中国农业龙头企业，1998年成立</w:t>
      </w:r>
      <w:r w:rsidR="009F311C">
        <w:rPr>
          <w:rFonts w:ascii="宋体" w:hAnsi="宋体" w:hint="eastAsia"/>
        </w:rPr>
        <w:t>于广东广州，目前业务涵盖饲料、种苗、动保疫苗、智慧养殖、安全食品</w:t>
      </w:r>
      <w:r w:rsidRPr="00A34F79">
        <w:rPr>
          <w:rFonts w:ascii="宋体" w:hAnsi="宋体" w:hint="eastAsia"/>
        </w:rPr>
        <w:t>等现代农牧全产业链</w:t>
      </w:r>
      <w:r>
        <w:rPr>
          <w:rFonts w:ascii="宋体" w:hAnsi="宋体" w:hint="eastAsia"/>
        </w:rPr>
        <w:t>。</w:t>
      </w:r>
    </w:p>
    <w:p w:rsidR="00304C02" w:rsidRDefault="00A34F79" w:rsidP="00CF22A7">
      <w:pPr>
        <w:spacing w:line="360" w:lineRule="auto"/>
        <w:ind w:firstLineChars="200" w:firstLine="420"/>
        <w:rPr>
          <w:rFonts w:ascii="宋体" w:hAnsi="宋体"/>
        </w:rPr>
      </w:pPr>
      <w:r w:rsidRPr="00A34F79">
        <w:rPr>
          <w:rFonts w:ascii="宋体" w:hAnsi="宋体" w:hint="eastAsia"/>
        </w:rPr>
        <w:t>2023年，海大集团实现营业收入1161亿元，同比增长10.89%；核心主业稳健增长，饲料全年销量2440万吨，稳居全球前二，其中水产饲料销量全球第一。</w:t>
      </w:r>
      <w:r w:rsidR="004C6EC5" w:rsidRPr="004C6EC5">
        <w:rPr>
          <w:rFonts w:ascii="宋体" w:hAnsi="宋体" w:hint="eastAsia"/>
        </w:rPr>
        <w:t>2024年上半年营业收入达522.96亿元，归母净利润21.25亿元，同比增长93.15%</w:t>
      </w:r>
    </w:p>
    <w:p w:rsidR="00A34F79" w:rsidRPr="00A34F79" w:rsidRDefault="00A34F79" w:rsidP="00CF22A7">
      <w:pPr>
        <w:spacing w:line="360" w:lineRule="auto"/>
        <w:ind w:firstLineChars="200" w:firstLine="420"/>
        <w:rPr>
          <w:rFonts w:ascii="宋体" w:hAnsi="宋体"/>
        </w:rPr>
      </w:pPr>
    </w:p>
    <w:p w:rsidR="00072876" w:rsidRPr="00A86257" w:rsidRDefault="00072876" w:rsidP="00072876">
      <w:pPr>
        <w:spacing w:line="360" w:lineRule="auto"/>
        <w:rPr>
          <w:rFonts w:ascii="宋体" w:hAnsi="宋体"/>
          <w:b/>
        </w:rPr>
      </w:pPr>
      <w:r w:rsidRPr="00A86257">
        <w:rPr>
          <w:rFonts w:ascii="宋体" w:hAnsi="宋体" w:hint="eastAsia"/>
          <w:b/>
          <w:color w:val="4472C4"/>
          <w:sz w:val="28"/>
          <w:szCs w:val="28"/>
        </w:rPr>
        <w:t>二、企业实力</w:t>
      </w:r>
      <w:r w:rsidRPr="00A86257">
        <w:rPr>
          <w:rFonts w:ascii="宋体" w:hAnsi="宋体" w:hint="eastAsia"/>
          <w:b/>
          <w:color w:val="4472C4"/>
          <w:sz w:val="30"/>
          <w:szCs w:val="30"/>
        </w:rPr>
        <w:t xml:space="preserve"> </w:t>
      </w:r>
      <w:r w:rsidRPr="00A86257">
        <w:rPr>
          <w:rFonts w:ascii="宋体" w:hAnsi="宋体" w:hint="eastAsia"/>
          <w:b/>
        </w:rPr>
        <w:t xml:space="preserve"> </w:t>
      </w:r>
      <w:r w:rsidRPr="00A86257">
        <w:rPr>
          <w:rFonts w:ascii="宋体" w:hAnsi="宋体"/>
          <w:b/>
          <w:color w:val="7F7F7F"/>
          <w:spacing w:val="40"/>
        </w:rPr>
        <w:t>Enterprise strength</w:t>
      </w:r>
    </w:p>
    <w:p w:rsidR="00072876" w:rsidRPr="00A86257" w:rsidRDefault="00072876" w:rsidP="00072876">
      <w:pPr>
        <w:spacing w:line="360" w:lineRule="auto"/>
        <w:ind w:firstLineChars="200" w:firstLine="420"/>
        <w:rPr>
          <w:rFonts w:ascii="宋体" w:hAnsi="宋体"/>
        </w:rPr>
      </w:pPr>
      <w:r w:rsidRPr="00A86257">
        <w:rPr>
          <w:rFonts w:ascii="宋体" w:hAnsi="宋体"/>
        </w:rPr>
        <w:t>2009年11月，海大集团成功登陆A股</w:t>
      </w:r>
      <w:r w:rsidRPr="00A86257">
        <w:rPr>
          <w:rFonts w:ascii="宋体" w:hAnsi="宋体" w:hint="eastAsia"/>
        </w:rPr>
        <w:t>。历经</w:t>
      </w:r>
      <w:r w:rsidRPr="00A86257">
        <w:rPr>
          <w:rFonts w:ascii="宋体" w:hAnsi="宋体"/>
        </w:rPr>
        <w:t>20余年</w:t>
      </w:r>
      <w:r w:rsidRPr="00A86257">
        <w:rPr>
          <w:rFonts w:ascii="宋体" w:hAnsi="宋体" w:hint="eastAsia"/>
        </w:rPr>
        <w:t>稳健</w:t>
      </w:r>
      <w:r w:rsidRPr="00A86257">
        <w:rPr>
          <w:rFonts w:ascii="宋体" w:hAnsi="宋体"/>
        </w:rPr>
        <w:t>发展，海大集团在海内外设立600家分子公司，员工</w:t>
      </w:r>
      <w:r w:rsidRPr="00A86257">
        <w:rPr>
          <w:rFonts w:ascii="宋体" w:hAnsi="宋体" w:hint="eastAsia"/>
        </w:rPr>
        <w:t>达</w:t>
      </w:r>
      <w:r w:rsidR="00CF22A7" w:rsidRPr="00A86257">
        <w:rPr>
          <w:rFonts w:ascii="宋体" w:hAnsi="宋体"/>
        </w:rPr>
        <w:t>40000</w:t>
      </w:r>
      <w:r w:rsidRPr="00A86257">
        <w:rPr>
          <w:rFonts w:ascii="宋体" w:hAnsi="宋体"/>
        </w:rPr>
        <w:t>人</w:t>
      </w:r>
      <w:r w:rsidRPr="00A86257">
        <w:rPr>
          <w:rFonts w:ascii="宋体" w:hAnsi="宋体" w:hint="eastAsia"/>
        </w:rPr>
        <w:t>。</w:t>
      </w:r>
    </w:p>
    <w:p w:rsidR="00072876" w:rsidRDefault="00A34F79" w:rsidP="00072876">
      <w:pPr>
        <w:spacing w:line="360" w:lineRule="auto"/>
        <w:ind w:firstLineChars="200" w:firstLine="420"/>
        <w:rPr>
          <w:rFonts w:ascii="宋体" w:hAnsi="宋体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5DCDAA" wp14:editId="79A7A9AD">
            <wp:simplePos x="0" y="0"/>
            <wp:positionH relativeFrom="margin">
              <wp:posOffset>-296545</wp:posOffset>
            </wp:positionH>
            <wp:positionV relativeFrom="paragraph">
              <wp:posOffset>948690</wp:posOffset>
            </wp:positionV>
            <wp:extent cx="6814820" cy="704850"/>
            <wp:effectExtent l="0" t="0" r="508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82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876" w:rsidRPr="00A86257">
        <w:rPr>
          <w:rFonts w:ascii="宋体" w:hAnsi="宋体" w:hint="eastAsia"/>
        </w:rPr>
        <w:t>科研创新是海大集团的独特竞争力，海大集团设立专门的科研机构——海大研究院，</w:t>
      </w:r>
      <w:r w:rsidR="00072876" w:rsidRPr="00A86257">
        <w:rPr>
          <w:rFonts w:ascii="宋体" w:hAnsi="宋体"/>
        </w:rPr>
        <w:t>在国内外设立三大研发中心和十余个中试基地</w:t>
      </w:r>
      <w:r w:rsidR="00072876" w:rsidRPr="00A86257">
        <w:rPr>
          <w:rFonts w:ascii="宋体" w:hAnsi="宋体" w:hint="eastAsia"/>
        </w:rPr>
        <w:t>。</w:t>
      </w:r>
      <w:r w:rsidR="006F3880" w:rsidRPr="00A86257">
        <w:rPr>
          <w:rFonts w:ascii="宋体" w:hAnsi="宋体" w:hint="eastAsia"/>
        </w:rPr>
        <w:t>近1</w:t>
      </w:r>
      <w:r w:rsidR="006F3880" w:rsidRPr="00A86257">
        <w:rPr>
          <w:rFonts w:ascii="宋体" w:hAnsi="宋体"/>
        </w:rPr>
        <w:t>0</w:t>
      </w:r>
      <w:r w:rsidR="006F3880" w:rsidRPr="00A86257">
        <w:rPr>
          <w:rFonts w:ascii="宋体" w:hAnsi="宋体" w:hint="eastAsia"/>
        </w:rPr>
        <w:t>年累计科研投入超4</w:t>
      </w:r>
      <w:r>
        <w:rPr>
          <w:rFonts w:ascii="宋体" w:hAnsi="宋体"/>
        </w:rPr>
        <w:t>6</w:t>
      </w:r>
      <w:r w:rsidR="006F3880" w:rsidRPr="00A86257">
        <w:rPr>
          <w:rFonts w:ascii="宋体" w:hAnsi="宋体" w:hint="eastAsia"/>
        </w:rPr>
        <w:t>亿元，研发团队超3</w:t>
      </w:r>
      <w:r>
        <w:rPr>
          <w:rFonts w:ascii="宋体" w:hAnsi="宋体"/>
        </w:rPr>
        <w:t>5</w:t>
      </w:r>
      <w:r w:rsidR="006F3880" w:rsidRPr="00A86257">
        <w:rPr>
          <w:rFonts w:ascii="宋体" w:hAnsi="宋体"/>
        </w:rPr>
        <w:t>00</w:t>
      </w:r>
      <w:r w:rsidR="006F3880" w:rsidRPr="00A86257">
        <w:rPr>
          <w:rFonts w:ascii="宋体" w:hAnsi="宋体" w:hint="eastAsia"/>
        </w:rPr>
        <w:t>人</w:t>
      </w:r>
      <w:r w:rsidR="00072876" w:rsidRPr="00A86257">
        <w:rPr>
          <w:rFonts w:ascii="宋体" w:hAnsi="宋体" w:hint="eastAsia"/>
        </w:rPr>
        <w:t>，海大</w:t>
      </w:r>
      <w:r w:rsidR="00072876" w:rsidRPr="00A86257">
        <w:rPr>
          <w:rFonts w:ascii="宋体" w:hAnsi="宋体"/>
          <w:bCs/>
        </w:rPr>
        <w:t>在科研人员、研发实力、创新成果等方面位居国际领先地位。</w:t>
      </w:r>
    </w:p>
    <w:p w:rsidR="00072876" w:rsidRPr="00A86257" w:rsidRDefault="00072876" w:rsidP="00072876">
      <w:pPr>
        <w:spacing w:line="360" w:lineRule="auto"/>
        <w:ind w:firstLineChars="200" w:firstLine="422"/>
        <w:rPr>
          <w:rFonts w:ascii="宋体" w:hAnsi="宋体"/>
          <w:b/>
          <w:bCs/>
        </w:rPr>
      </w:pPr>
    </w:p>
    <w:p w:rsidR="00072876" w:rsidRPr="00A86257" w:rsidRDefault="00072876" w:rsidP="00072876">
      <w:pPr>
        <w:spacing w:line="360" w:lineRule="auto"/>
        <w:rPr>
          <w:rFonts w:ascii="宋体" w:hAnsi="宋体"/>
          <w:color w:val="7F7F7F"/>
        </w:rPr>
      </w:pPr>
      <w:r w:rsidRPr="00A86257">
        <w:rPr>
          <w:rFonts w:ascii="宋体" w:hAnsi="宋体" w:hint="eastAsia"/>
          <w:b/>
          <w:color w:val="4472C4"/>
          <w:sz w:val="28"/>
          <w:szCs w:val="28"/>
        </w:rPr>
        <w:t>三、行业地位</w:t>
      </w:r>
      <w:r w:rsidRPr="00A86257">
        <w:rPr>
          <w:rFonts w:ascii="宋体" w:hAnsi="宋体" w:hint="eastAsia"/>
          <w:b/>
          <w:color w:val="4472C4"/>
          <w:sz w:val="30"/>
          <w:szCs w:val="30"/>
        </w:rPr>
        <w:t xml:space="preserve"> </w:t>
      </w:r>
      <w:r w:rsidRPr="00A86257">
        <w:rPr>
          <w:rFonts w:ascii="宋体" w:hAnsi="宋体" w:hint="eastAsia"/>
          <w:b/>
        </w:rPr>
        <w:t xml:space="preserve"> </w:t>
      </w:r>
      <w:r w:rsidRPr="00A86257">
        <w:rPr>
          <w:rFonts w:ascii="宋体" w:hAnsi="宋体"/>
          <w:b/>
          <w:color w:val="7F7F7F"/>
          <w:spacing w:val="40"/>
        </w:rPr>
        <w:t>Industry Status</w:t>
      </w:r>
    </w:p>
    <w:p w:rsidR="00A34F79" w:rsidRDefault="00072876" w:rsidP="00A34F7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</w:rPr>
      </w:pPr>
      <w:r w:rsidRPr="00A34F79">
        <w:rPr>
          <w:rFonts w:ascii="宋体" w:hAnsi="宋体"/>
        </w:rPr>
        <w:t>海大饲料</w:t>
      </w:r>
      <w:r w:rsidRPr="00A34F79">
        <w:rPr>
          <w:rFonts w:ascii="宋体" w:hAnsi="宋体" w:hint="eastAsia"/>
        </w:rPr>
        <w:t>销量</w:t>
      </w:r>
      <w:r w:rsidR="00304C02" w:rsidRPr="00A34F79">
        <w:rPr>
          <w:rFonts w:ascii="宋体" w:hAnsi="宋体" w:hint="eastAsia"/>
        </w:rPr>
        <w:t>稳</w:t>
      </w:r>
      <w:r w:rsidRPr="00A34F79">
        <w:rPr>
          <w:rFonts w:ascii="宋体" w:hAnsi="宋体"/>
        </w:rPr>
        <w:t>居</w:t>
      </w:r>
      <w:r w:rsidR="009F311C">
        <w:rPr>
          <w:rFonts w:ascii="宋体" w:hAnsi="宋体" w:hint="eastAsia"/>
        </w:rPr>
        <w:t>全球前二</w:t>
      </w:r>
      <w:r w:rsidRPr="00A34F79">
        <w:rPr>
          <w:rFonts w:ascii="宋体" w:hAnsi="宋体"/>
        </w:rPr>
        <w:t>；</w:t>
      </w:r>
    </w:p>
    <w:p w:rsidR="00A34F79" w:rsidRDefault="0083364C" w:rsidP="00A34F7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</w:rPr>
      </w:pPr>
      <w:r w:rsidRPr="00A34F79">
        <w:rPr>
          <w:rFonts w:ascii="宋体" w:hAnsi="宋体"/>
        </w:rPr>
        <w:t>水产饲料销量规模全球第一、虾苗和鱼苗年销量居全球第一</w:t>
      </w:r>
      <w:r w:rsidRPr="00A34F79">
        <w:rPr>
          <w:rFonts w:ascii="宋体" w:hAnsi="宋体" w:hint="eastAsia"/>
        </w:rPr>
        <w:t>；</w:t>
      </w:r>
    </w:p>
    <w:p w:rsidR="00072876" w:rsidRDefault="00072876" w:rsidP="00A34F79">
      <w:pPr>
        <w:pStyle w:val="a9"/>
        <w:numPr>
          <w:ilvl w:val="0"/>
          <w:numId w:val="2"/>
        </w:numPr>
        <w:spacing w:line="360" w:lineRule="auto"/>
        <w:ind w:firstLineChars="0"/>
        <w:rPr>
          <w:rFonts w:ascii="宋体" w:hAnsi="宋体"/>
        </w:rPr>
      </w:pPr>
      <w:r w:rsidRPr="00A34F79">
        <w:rPr>
          <w:rFonts w:ascii="宋体" w:hAnsi="宋体"/>
        </w:rPr>
        <w:t>中国企业500强</w:t>
      </w:r>
      <w:r w:rsidRPr="00A34F79">
        <w:rPr>
          <w:rFonts w:ascii="宋体" w:hAnsi="宋体" w:hint="eastAsia"/>
        </w:rPr>
        <w:t>、</w:t>
      </w:r>
      <w:r w:rsidR="009F311C">
        <w:rPr>
          <w:rFonts w:ascii="宋体" w:hAnsi="宋体" w:hint="eastAsia"/>
        </w:rPr>
        <w:t>中国民营企业5</w:t>
      </w:r>
      <w:r w:rsidR="009F311C">
        <w:rPr>
          <w:rFonts w:ascii="宋体" w:hAnsi="宋体"/>
        </w:rPr>
        <w:t>00</w:t>
      </w:r>
      <w:r w:rsidR="009F311C">
        <w:rPr>
          <w:rFonts w:ascii="宋体" w:hAnsi="宋体" w:hint="eastAsia"/>
        </w:rPr>
        <w:t>强、财富中国5</w:t>
      </w:r>
      <w:r w:rsidR="009F311C">
        <w:rPr>
          <w:rFonts w:ascii="宋体" w:hAnsi="宋体"/>
        </w:rPr>
        <w:t>00</w:t>
      </w:r>
      <w:r w:rsidR="009F311C">
        <w:rPr>
          <w:rFonts w:ascii="宋体" w:hAnsi="宋体" w:hint="eastAsia"/>
        </w:rPr>
        <w:t>强、</w:t>
      </w:r>
      <w:r w:rsidRPr="00A34F79">
        <w:rPr>
          <w:rFonts w:ascii="宋体" w:hAnsi="宋体"/>
        </w:rPr>
        <w:t>福布斯全球企业2000强</w:t>
      </w:r>
      <w:r w:rsidRPr="00A34F79">
        <w:rPr>
          <w:rFonts w:ascii="宋体" w:hAnsi="宋体" w:hint="eastAsia"/>
        </w:rPr>
        <w:t>、</w:t>
      </w:r>
      <w:r w:rsidR="009F311C">
        <w:rPr>
          <w:rFonts w:ascii="宋体" w:hAnsi="宋体" w:hint="eastAsia"/>
        </w:rPr>
        <w:t>国家企业技术认定中心</w:t>
      </w:r>
    </w:p>
    <w:p w:rsidR="0080288D" w:rsidRPr="00A86257" w:rsidRDefault="009F311C" w:rsidP="0080288D">
      <w:pPr>
        <w:spacing w:line="360" w:lineRule="auto"/>
        <w:rPr>
          <w:rFonts w:ascii="宋体" w:hAnsi="宋体"/>
        </w:rPr>
      </w:pPr>
      <w:r>
        <w:rPr>
          <w:noProof/>
        </w:rPr>
        <w:drawing>
          <wp:inline distT="0" distB="0" distL="0" distR="0" wp14:anchorId="6F7976EA" wp14:editId="66BC1A11">
            <wp:extent cx="6188710" cy="7988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76" w:rsidRPr="00A86257" w:rsidRDefault="00072876" w:rsidP="00072876">
      <w:pPr>
        <w:spacing w:line="360" w:lineRule="auto"/>
        <w:rPr>
          <w:rFonts w:ascii="宋体" w:hAnsi="宋体"/>
        </w:rPr>
      </w:pPr>
    </w:p>
    <w:p w:rsidR="00072876" w:rsidRPr="00A86257" w:rsidRDefault="00072876" w:rsidP="00072876">
      <w:pPr>
        <w:spacing w:line="360" w:lineRule="auto"/>
        <w:rPr>
          <w:rFonts w:ascii="宋体" w:hAnsi="宋体"/>
          <w:b/>
          <w:color w:val="7F7F7F"/>
          <w:spacing w:val="40"/>
        </w:rPr>
      </w:pPr>
      <w:r w:rsidRPr="00A86257">
        <w:rPr>
          <w:rFonts w:ascii="宋体" w:hAnsi="宋体" w:hint="eastAsia"/>
          <w:b/>
          <w:color w:val="4472C4"/>
          <w:sz w:val="28"/>
          <w:szCs w:val="28"/>
        </w:rPr>
        <w:lastRenderedPageBreak/>
        <w:t>四</w:t>
      </w:r>
      <w:r w:rsidRPr="00A86257">
        <w:rPr>
          <w:rFonts w:ascii="宋体" w:hAnsi="宋体"/>
          <w:b/>
          <w:color w:val="4472C4"/>
          <w:sz w:val="28"/>
          <w:szCs w:val="28"/>
        </w:rPr>
        <w:t>、</w:t>
      </w:r>
      <w:r w:rsidRPr="00A86257">
        <w:rPr>
          <w:rFonts w:ascii="宋体" w:hAnsi="宋体" w:hint="eastAsia"/>
          <w:b/>
          <w:color w:val="4472C4"/>
          <w:sz w:val="28"/>
          <w:szCs w:val="28"/>
        </w:rPr>
        <w:t xml:space="preserve">培训发展体系 </w:t>
      </w:r>
      <w:r w:rsidRPr="00A86257">
        <w:rPr>
          <w:rFonts w:ascii="宋体" w:hAnsi="宋体"/>
          <w:b/>
          <w:color w:val="7F7F7F"/>
          <w:spacing w:val="40"/>
        </w:rPr>
        <w:t xml:space="preserve"> Training and development system</w:t>
      </w:r>
    </w:p>
    <w:p w:rsidR="00072876" w:rsidRDefault="00072876" w:rsidP="00072876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 w:rsidRPr="003A490F">
        <w:rPr>
          <w:rFonts w:ascii="宋体" w:hAnsi="宋体" w:cstheme="minorBidi" w:hint="eastAsia"/>
          <w:szCs w:val="21"/>
        </w:rPr>
        <w:t>海大设有双向职业发展通道，</w:t>
      </w:r>
      <w:r w:rsidR="0046739C" w:rsidRPr="003A490F">
        <w:rPr>
          <w:rFonts w:ascii="宋体" w:hAnsi="宋体" w:cstheme="minorBidi" w:hint="eastAsia"/>
          <w:szCs w:val="21"/>
        </w:rPr>
        <w:t>每个层级均设有对应的培养体系</w:t>
      </w:r>
      <w:r w:rsidRPr="003A490F">
        <w:rPr>
          <w:rFonts w:ascii="宋体" w:hAnsi="宋体" w:cstheme="minorBidi" w:hint="eastAsia"/>
          <w:szCs w:val="21"/>
        </w:rPr>
        <w:t>。应届生进入公司后，经过系统的学习和培养，可以走</w:t>
      </w:r>
      <w:r w:rsidR="003A490F" w:rsidRPr="003A490F">
        <w:rPr>
          <w:rFonts w:ascii="宋体" w:hAnsi="宋体" w:cstheme="minorBidi" w:hint="eastAsia"/>
          <w:szCs w:val="21"/>
        </w:rPr>
        <w:t>专业</w:t>
      </w:r>
      <w:r w:rsidRPr="003A490F">
        <w:rPr>
          <w:rFonts w:ascii="宋体" w:hAnsi="宋体" w:cstheme="minorBidi" w:hint="eastAsia"/>
          <w:szCs w:val="21"/>
        </w:rPr>
        <w:t>发展通道，也可以走管理</w:t>
      </w:r>
      <w:r w:rsidR="005D6142" w:rsidRPr="003A490F">
        <w:rPr>
          <w:rFonts w:ascii="宋体" w:hAnsi="宋体" w:cstheme="minorBidi" w:hint="eastAsia"/>
          <w:szCs w:val="21"/>
        </w:rPr>
        <w:t>发展</w:t>
      </w:r>
      <w:r w:rsidRPr="003A490F">
        <w:rPr>
          <w:rFonts w:ascii="宋体" w:hAnsi="宋体" w:cstheme="minorBidi" w:hint="eastAsia"/>
          <w:szCs w:val="21"/>
        </w:rPr>
        <w:t>通道。</w:t>
      </w:r>
    </w:p>
    <w:p w:rsidR="00F42661" w:rsidRPr="003A490F" w:rsidRDefault="002B62CD" w:rsidP="00072876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 w:rsidRPr="002B62CD">
        <w:rPr>
          <w:rFonts w:ascii="宋体" w:hAnsi="宋体" w:cstheme="minorBidi"/>
          <w:noProof/>
          <w:szCs w:val="21"/>
        </w:rPr>
        <w:drawing>
          <wp:inline distT="0" distB="0" distL="0" distR="0">
            <wp:extent cx="5518826" cy="2819400"/>
            <wp:effectExtent l="0" t="0" r="5715" b="0"/>
            <wp:docPr id="6" name="图片 6" descr="d:\user\liaoqy\AppData\Roaming\LarkShell\sdk_storage\7e0da66ee8494bf934073356e4a066b2\resources\images\img_v3_02d4_b695fc84-f489-4de9-80f4-43aeccbba39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liaoqy\AppData\Roaming\LarkShell\sdk_storage\7e0da66ee8494bf934073356e4a066b2\resources\images\img_v3_02d4_b695fc84-f489-4de9-80f4-43aeccbba39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26" cy="28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76" w:rsidRDefault="00072876" w:rsidP="00072876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 w:rsidRPr="00A86257">
        <w:rPr>
          <w:rFonts w:ascii="宋体" w:hAnsi="宋体" w:cstheme="minorBidi" w:hint="eastAsia"/>
          <w:szCs w:val="21"/>
        </w:rPr>
        <w:t>针对不同岗位，我们匹配各层级岗位的任职资格标准，包括知识、技能、核心能力等，并且围绕任职资格标准，建立学习路径图。我们为各层级的人员提供培训课程，设置一对一导师辅导，帮助大家达成上一级岗位所需要的任职资格标准，实现职业发展。</w:t>
      </w:r>
    </w:p>
    <w:p w:rsidR="00F42661" w:rsidRPr="00A86257" w:rsidRDefault="00F42661" w:rsidP="00072876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>
        <w:rPr>
          <w:noProof/>
        </w:rPr>
        <w:drawing>
          <wp:inline distT="0" distB="0" distL="0" distR="0" wp14:anchorId="60A93DF5" wp14:editId="57BAC77B">
            <wp:extent cx="4387850" cy="1173253"/>
            <wp:effectExtent l="0" t="0" r="0" b="0"/>
            <wp:docPr id="5" name="图片 5" descr="D:\Users\yeyf3\Documents\WXWork\1688850235832774\Cache\Image\2023-08\三折页-应届生培养体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yeyf3\Documents\WXWork\1688850235832774\Cache\Image\2023-08\三折页-应届生培养体系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749" cy="118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76" w:rsidRPr="00A34F79" w:rsidRDefault="00072876" w:rsidP="00A34F79">
      <w:pPr>
        <w:spacing w:line="360" w:lineRule="auto"/>
        <w:ind w:firstLineChars="200" w:firstLine="420"/>
        <w:rPr>
          <w:rFonts w:ascii="宋体" w:hAnsi="宋体" w:cstheme="minorBidi"/>
          <w:szCs w:val="21"/>
        </w:rPr>
      </w:pPr>
      <w:r w:rsidRPr="00A86257">
        <w:rPr>
          <w:rFonts w:ascii="宋体" w:hAnsi="宋体" w:cstheme="minorBidi" w:hint="eastAsia"/>
          <w:szCs w:val="21"/>
        </w:rPr>
        <w:t>海大集团设有专职负责员工培训和人才发展的机构-海大学院，2</w:t>
      </w:r>
      <w:r w:rsidRPr="00A86257">
        <w:rPr>
          <w:rFonts w:ascii="宋体" w:hAnsi="宋体" w:cstheme="minorBidi"/>
          <w:szCs w:val="21"/>
        </w:rPr>
        <w:t>0</w:t>
      </w:r>
      <w:r w:rsidRPr="00A86257">
        <w:rPr>
          <w:rFonts w:ascii="宋体" w:hAnsi="宋体" w:cstheme="minorBidi" w:hint="eastAsia"/>
          <w:szCs w:val="21"/>
        </w:rPr>
        <w:t>多名专职人员和</w:t>
      </w:r>
      <w:r w:rsidR="00233A1F" w:rsidRPr="00A86257">
        <w:rPr>
          <w:rFonts w:ascii="宋体" w:hAnsi="宋体" w:cstheme="minorBidi" w:hint="eastAsia"/>
          <w:szCs w:val="21"/>
        </w:rPr>
        <w:t>约4</w:t>
      </w:r>
      <w:r w:rsidR="00233A1F" w:rsidRPr="00A86257">
        <w:rPr>
          <w:rFonts w:ascii="宋体" w:hAnsi="宋体" w:cstheme="minorBidi"/>
          <w:szCs w:val="21"/>
        </w:rPr>
        <w:t>00</w:t>
      </w:r>
      <w:r w:rsidRPr="00A86257">
        <w:rPr>
          <w:rFonts w:ascii="宋体" w:hAnsi="宋体" w:cstheme="minorBidi" w:hint="eastAsia"/>
          <w:szCs w:val="21"/>
        </w:rPr>
        <w:t>名讲师为大家进行培训赋能。同时设有</w:t>
      </w:r>
      <w:r w:rsidR="00A34F79">
        <w:rPr>
          <w:rFonts w:ascii="宋体" w:hAnsi="宋体" w:cstheme="minorBidi" w:hint="eastAsia"/>
          <w:szCs w:val="21"/>
        </w:rPr>
        <w:t>线上</w:t>
      </w:r>
      <w:r w:rsidRPr="00A86257">
        <w:rPr>
          <w:rFonts w:ascii="宋体" w:hAnsi="宋体" w:cstheme="minorBidi" w:hint="eastAsia"/>
          <w:szCs w:val="21"/>
        </w:rPr>
        <w:t>培训A</w:t>
      </w:r>
      <w:r w:rsidRPr="00A86257">
        <w:rPr>
          <w:rFonts w:ascii="宋体" w:hAnsi="宋体" w:cstheme="minorBidi"/>
          <w:szCs w:val="21"/>
        </w:rPr>
        <w:t>PP-</w:t>
      </w:r>
      <w:r w:rsidRPr="00A86257">
        <w:rPr>
          <w:rFonts w:ascii="宋体" w:hAnsi="宋体" w:cstheme="minorBidi" w:hint="eastAsia"/>
          <w:szCs w:val="21"/>
        </w:rPr>
        <w:t>海味，为大家提供超过</w:t>
      </w:r>
      <w:r w:rsidR="00A34F79">
        <w:rPr>
          <w:rFonts w:ascii="宋体" w:hAnsi="宋体" w:cstheme="minorBidi"/>
          <w:szCs w:val="21"/>
        </w:rPr>
        <w:t>7</w:t>
      </w:r>
      <w:r w:rsidR="00233A1F" w:rsidRPr="00A86257">
        <w:rPr>
          <w:rFonts w:ascii="宋体" w:hAnsi="宋体" w:cstheme="minorBidi"/>
          <w:szCs w:val="21"/>
        </w:rPr>
        <w:t>000</w:t>
      </w:r>
      <w:r w:rsidRPr="00A86257">
        <w:rPr>
          <w:rFonts w:ascii="宋体" w:hAnsi="宋体" w:cstheme="minorBidi" w:hint="eastAsia"/>
          <w:szCs w:val="21"/>
        </w:rPr>
        <w:t>门的线上课程。</w:t>
      </w:r>
    </w:p>
    <w:p w:rsidR="00E51077" w:rsidRPr="00F42661" w:rsidRDefault="003152F3" w:rsidP="00F42661">
      <w:pPr>
        <w:spacing w:line="480" w:lineRule="auto"/>
        <w:rPr>
          <w:rFonts w:ascii="宋体" w:hAnsi="宋体"/>
        </w:rPr>
      </w:pPr>
      <w:r>
        <w:rPr>
          <w:noProof/>
        </w:rPr>
        <w:drawing>
          <wp:inline distT="0" distB="0" distL="0" distR="0" wp14:anchorId="31FF56A4" wp14:editId="5D2C4255">
            <wp:extent cx="5695950" cy="7524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76" w:rsidRPr="00A86257" w:rsidRDefault="00072876" w:rsidP="00072876">
      <w:pPr>
        <w:spacing w:line="360" w:lineRule="auto"/>
        <w:rPr>
          <w:rFonts w:ascii="宋体" w:hAnsi="宋体"/>
        </w:rPr>
      </w:pPr>
    </w:p>
    <w:p w:rsidR="00072876" w:rsidRPr="00A86257" w:rsidRDefault="00072876" w:rsidP="00072876">
      <w:pPr>
        <w:snapToGrid w:val="0"/>
        <w:spacing w:line="360" w:lineRule="auto"/>
        <w:rPr>
          <w:rFonts w:ascii="宋体" w:hAnsi="宋体"/>
          <w:color w:val="7F7F7F"/>
          <w:spacing w:val="40"/>
        </w:rPr>
      </w:pPr>
      <w:r w:rsidRPr="00A86257">
        <w:rPr>
          <w:rFonts w:ascii="宋体" w:hAnsi="宋体" w:hint="eastAsia"/>
          <w:b/>
          <w:color w:val="4472C4"/>
          <w:sz w:val="28"/>
          <w:szCs w:val="28"/>
        </w:rPr>
        <w:t xml:space="preserve">五、薪酬福利 </w:t>
      </w:r>
      <w:r w:rsidRPr="00A86257">
        <w:rPr>
          <w:rFonts w:ascii="宋体" w:hAnsi="宋体"/>
          <w:b/>
          <w:color w:val="4472C4"/>
          <w:sz w:val="28"/>
          <w:szCs w:val="28"/>
        </w:rPr>
        <w:t xml:space="preserve"> </w:t>
      </w:r>
      <w:hyperlink r:id="rId14" w:anchor="keyfrom=E2Ctranslation" w:history="1">
        <w:r w:rsidRPr="00A86257">
          <w:rPr>
            <w:rFonts w:ascii="宋体" w:hAnsi="宋体"/>
            <w:color w:val="7F7F7F"/>
            <w:spacing w:val="40"/>
          </w:rPr>
          <w:t>Salary and welfare</w:t>
        </w:r>
      </w:hyperlink>
    </w:p>
    <w:p w:rsidR="00072876" w:rsidRPr="00A86257" w:rsidRDefault="00072876" w:rsidP="00072876">
      <w:pPr>
        <w:snapToGrid w:val="0"/>
        <w:spacing w:line="360" w:lineRule="auto"/>
        <w:rPr>
          <w:rFonts w:ascii="宋体" w:hAnsi="宋体"/>
        </w:rPr>
      </w:pPr>
      <w:r w:rsidRPr="00A86257">
        <w:rPr>
          <w:rFonts w:ascii="宋体" w:hAnsi="宋体" w:hint="eastAsia"/>
        </w:rPr>
        <w:t>1、基本薪酬：根据录用岗位及所在地情况确定基本薪酬标准</w:t>
      </w:r>
    </w:p>
    <w:p w:rsidR="00072876" w:rsidRPr="00A86257" w:rsidRDefault="00072876" w:rsidP="00072876">
      <w:pPr>
        <w:snapToGrid w:val="0"/>
        <w:spacing w:line="360" w:lineRule="auto"/>
        <w:rPr>
          <w:rFonts w:ascii="宋体" w:hAnsi="宋体"/>
        </w:rPr>
      </w:pPr>
      <w:r w:rsidRPr="00A86257">
        <w:rPr>
          <w:rFonts w:ascii="宋体" w:hAnsi="宋体"/>
        </w:rPr>
        <w:t>2</w:t>
      </w:r>
      <w:r w:rsidRPr="00A86257">
        <w:rPr>
          <w:rFonts w:ascii="宋体" w:hAnsi="宋体" w:hint="eastAsia"/>
        </w:rPr>
        <w:t>、激励性薪酬：专项奖金、成长分享、提成</w:t>
      </w:r>
      <w:r w:rsidR="00824AC2">
        <w:rPr>
          <w:rFonts w:ascii="宋体" w:hAnsi="宋体" w:hint="eastAsia"/>
        </w:rPr>
        <w:t>奖金</w:t>
      </w:r>
      <w:r w:rsidRPr="00A86257">
        <w:rPr>
          <w:rFonts w:ascii="宋体" w:hAnsi="宋体" w:hint="eastAsia"/>
        </w:rPr>
        <w:t>、股权激励</w:t>
      </w:r>
      <w:r w:rsidR="00824AC2">
        <w:rPr>
          <w:rFonts w:ascii="宋体" w:hAnsi="宋体" w:hint="eastAsia"/>
        </w:rPr>
        <w:t>计划</w:t>
      </w:r>
    </w:p>
    <w:p w:rsidR="00072876" w:rsidRPr="00A86257" w:rsidRDefault="00072876" w:rsidP="00072876">
      <w:pPr>
        <w:snapToGrid w:val="0"/>
        <w:spacing w:line="360" w:lineRule="auto"/>
        <w:rPr>
          <w:rFonts w:ascii="宋体" w:hAnsi="宋体"/>
        </w:rPr>
      </w:pPr>
      <w:r w:rsidRPr="00A86257">
        <w:rPr>
          <w:rFonts w:ascii="宋体" w:hAnsi="宋体"/>
        </w:rPr>
        <w:t>3</w:t>
      </w:r>
      <w:r w:rsidRPr="00A86257">
        <w:rPr>
          <w:rFonts w:ascii="宋体" w:hAnsi="宋体" w:hint="eastAsia"/>
        </w:rPr>
        <w:t>、全面福利组合：</w:t>
      </w:r>
    </w:p>
    <w:p w:rsidR="00072876" w:rsidRPr="00A86257" w:rsidRDefault="00DD31D2" w:rsidP="0007287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六险一金</w:t>
      </w:r>
      <w:bookmarkStart w:id="0" w:name="_GoBack"/>
      <w:bookmarkEnd w:id="0"/>
      <w:r w:rsidR="00072876" w:rsidRPr="00A86257">
        <w:rPr>
          <w:rFonts w:ascii="宋体" w:hAnsi="宋体" w:hint="eastAsia"/>
        </w:rPr>
        <w:t>、健康体检</w:t>
      </w:r>
    </w:p>
    <w:p w:rsidR="00072876" w:rsidRPr="00A86257" w:rsidRDefault="00072876" w:rsidP="0007287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</w:rPr>
      </w:pPr>
      <w:r w:rsidRPr="00A86257">
        <w:rPr>
          <w:rFonts w:ascii="宋体" w:hAnsi="宋体" w:hint="eastAsia"/>
        </w:rPr>
        <w:t>住房、通讯、交通、餐费补贴</w:t>
      </w:r>
    </w:p>
    <w:p w:rsidR="00072876" w:rsidRPr="00A86257" w:rsidRDefault="00072876" w:rsidP="0007287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</w:rPr>
      </w:pPr>
      <w:r w:rsidRPr="00A86257">
        <w:rPr>
          <w:rFonts w:ascii="宋体" w:hAnsi="宋体" w:hint="eastAsia"/>
        </w:rPr>
        <w:t>带薪年假、节日福利、团队活动</w:t>
      </w:r>
    </w:p>
    <w:p w:rsidR="00072876" w:rsidRPr="00A86257" w:rsidRDefault="00072876" w:rsidP="00072876">
      <w:pPr>
        <w:numPr>
          <w:ilvl w:val="0"/>
          <w:numId w:val="1"/>
        </w:numPr>
        <w:snapToGrid w:val="0"/>
        <w:spacing w:line="360" w:lineRule="auto"/>
        <w:rPr>
          <w:rFonts w:ascii="宋体" w:hAnsi="宋体"/>
        </w:rPr>
      </w:pPr>
      <w:r w:rsidRPr="00A86257">
        <w:rPr>
          <w:rFonts w:ascii="宋体" w:hAnsi="宋体" w:hint="eastAsia"/>
        </w:rPr>
        <w:t>员工互助基金、生日会、运动会等</w:t>
      </w:r>
    </w:p>
    <w:p w:rsidR="00072876" w:rsidRPr="00A86257" w:rsidRDefault="00072876" w:rsidP="00072876">
      <w:pPr>
        <w:snapToGrid w:val="0"/>
        <w:spacing w:line="360" w:lineRule="auto"/>
        <w:ind w:left="420"/>
        <w:rPr>
          <w:rFonts w:ascii="宋体" w:hAnsi="宋体"/>
        </w:rPr>
      </w:pPr>
    </w:p>
    <w:p w:rsidR="00072876" w:rsidRDefault="00072876" w:rsidP="00072876">
      <w:pPr>
        <w:snapToGrid w:val="0"/>
        <w:spacing w:line="360" w:lineRule="auto"/>
        <w:rPr>
          <w:rFonts w:ascii="宋体" w:hAnsi="宋体"/>
          <w:b/>
          <w:color w:val="7F7F7F"/>
          <w:spacing w:val="40"/>
          <w:szCs w:val="21"/>
        </w:rPr>
      </w:pPr>
      <w:r w:rsidRPr="00A86257">
        <w:rPr>
          <w:rFonts w:ascii="宋体" w:hAnsi="宋体" w:hint="eastAsia"/>
          <w:b/>
          <w:color w:val="4472C4"/>
          <w:sz w:val="28"/>
          <w:szCs w:val="28"/>
        </w:rPr>
        <w:t>六</w:t>
      </w:r>
      <w:r w:rsidRPr="00A86257">
        <w:rPr>
          <w:rFonts w:ascii="宋体" w:hAnsi="宋体"/>
          <w:b/>
          <w:color w:val="4472C4"/>
          <w:sz w:val="28"/>
          <w:szCs w:val="28"/>
        </w:rPr>
        <w:t>、招聘信息</w:t>
      </w:r>
      <w:r w:rsidRPr="00A86257">
        <w:rPr>
          <w:rFonts w:ascii="宋体" w:hAnsi="宋体" w:hint="eastAsia"/>
          <w:b/>
          <w:color w:val="06429A"/>
          <w:sz w:val="30"/>
          <w:szCs w:val="30"/>
        </w:rPr>
        <w:t xml:space="preserve"> </w:t>
      </w:r>
      <w:r w:rsidRPr="00A86257">
        <w:rPr>
          <w:rFonts w:ascii="宋体" w:hAnsi="宋体" w:hint="eastAsia"/>
          <w:b/>
          <w:color w:val="06429A"/>
          <w:sz w:val="28"/>
          <w:szCs w:val="28"/>
        </w:rPr>
        <w:t xml:space="preserve"> </w:t>
      </w:r>
      <w:r w:rsidRPr="00A86257">
        <w:rPr>
          <w:rFonts w:ascii="宋体" w:hAnsi="宋体"/>
          <w:b/>
          <w:color w:val="7F7F7F"/>
          <w:spacing w:val="40"/>
          <w:szCs w:val="21"/>
        </w:rPr>
        <w:t>Job description</w:t>
      </w:r>
    </w:p>
    <w:tbl>
      <w:tblPr>
        <w:tblW w:w="10263" w:type="dxa"/>
        <w:tblInd w:w="-5" w:type="dxa"/>
        <w:tblLook w:val="04A0" w:firstRow="1" w:lastRow="0" w:firstColumn="1" w:lastColumn="0" w:noHBand="0" w:noVBand="1"/>
      </w:tblPr>
      <w:tblGrid>
        <w:gridCol w:w="1134"/>
        <w:gridCol w:w="2127"/>
        <w:gridCol w:w="1984"/>
        <w:gridCol w:w="3686"/>
        <w:gridCol w:w="1332"/>
      </w:tblGrid>
      <w:tr w:rsidR="00F5797E" w:rsidRPr="00F5797E" w:rsidTr="00F5797E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业务板块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岗位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学历要求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专业要求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/>
                <w:bCs/>
                <w:color w:val="FFFFFF"/>
                <w:kern w:val="0"/>
                <w:szCs w:val="21"/>
              </w:rPr>
              <w:t>工作地点</w:t>
            </w:r>
          </w:p>
        </w:tc>
      </w:tr>
      <w:tr w:rsidR="00F5797E" w:rsidRPr="00F5797E" w:rsidTr="008E6939">
        <w:trPr>
          <w:trHeight w:val="4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饲料板块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技术服务工程师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专科、本科、硕士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水产类、动物科学类、动物医学类、生物类等相关专业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全国、海外</w:t>
            </w:r>
          </w:p>
        </w:tc>
      </w:tr>
      <w:tr w:rsidR="00F5797E" w:rsidRPr="00F5797E" w:rsidTr="008E6939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服务营销员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专业不限，水产类、动物科学类、动物医学类、生物类、市场营销类等相关专业优先</w:t>
            </w: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F5797E" w:rsidRPr="00F5797E" w:rsidTr="001734E3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生产管培生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专科、本科、硕士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机械机电类等相关专业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97E" w:rsidRPr="00F5797E" w:rsidRDefault="00F5797E" w:rsidP="00F5797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全国</w:t>
            </w:r>
          </w:p>
        </w:tc>
      </w:tr>
      <w:tr w:rsidR="009850CE" w:rsidRPr="00F5797E" w:rsidTr="001734E3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品管员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水产类、动物科学类、动物医学类、生物类、食品类等相关专业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广东、浙江、福建、江西、湖南</w:t>
            </w:r>
          </w:p>
        </w:tc>
      </w:tr>
      <w:tr w:rsidR="009850CE" w:rsidRPr="00F5797E" w:rsidTr="00B27DB2">
        <w:trPr>
          <w:trHeight w:val="4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动保板块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技术服务工程师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专科、本科、硕士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水产类、动物科学类、动物医学类、生物类等相关专业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全国</w:t>
            </w:r>
          </w:p>
        </w:tc>
      </w:tr>
      <w:tr w:rsidR="009850CE" w:rsidRPr="00F5797E" w:rsidTr="00B27DB2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储备产品经理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（畜禽）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动物科学类、动物医学类、生物类等相关专业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</w:t>
            </w:r>
          </w:p>
        </w:tc>
      </w:tr>
      <w:tr w:rsidR="009850CE" w:rsidRPr="00F5797E" w:rsidTr="00B27DB2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储备兽医师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动物科学类、动物医学类等相关专业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</w:t>
            </w:r>
          </w:p>
        </w:tc>
      </w:tr>
      <w:tr w:rsidR="009850CE" w:rsidRPr="00F5797E" w:rsidTr="000F20A4">
        <w:trPr>
          <w:trHeight w:val="4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养殖板块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养殖技术员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（生猪/水产）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水产类、动物科学类、动物医学类等相关专业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广东、广西、湖南、湖北、山东、陕西、贵州、江西、福建、安徽</w:t>
            </w:r>
          </w:p>
        </w:tc>
      </w:tr>
      <w:tr w:rsidR="009850CE" w:rsidRPr="00F5797E" w:rsidTr="000F20A4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生产管理储备干部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（生猪养殖）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动物科学类、动物医学类等相关专业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50CE" w:rsidRPr="00F5797E" w:rsidTr="000F20A4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储备兽医师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（生猪养殖）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动物科学类、动物医学类等相关专业</w:t>
            </w: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50CE" w:rsidRPr="00F5797E" w:rsidTr="009850CE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0CE" w:rsidRPr="009850CE" w:rsidRDefault="009850CE" w:rsidP="009850CE">
            <w:pPr>
              <w:widowControl/>
              <w:jc w:val="center"/>
              <w:rPr>
                <w:rFonts w:ascii="宋体" w:hAnsi="宋体"/>
                <w:color w:val="000000"/>
                <w:szCs w:val="21"/>
              </w:rPr>
            </w:pPr>
            <w:r w:rsidRPr="009850CE">
              <w:rPr>
                <w:rFonts w:ascii="宋体" w:hAnsi="宋体" w:hint="eastAsia"/>
                <w:color w:val="000000"/>
                <w:szCs w:val="21"/>
              </w:rPr>
              <w:t>环保管培生</w:t>
            </w:r>
            <w:r w:rsidRPr="009850CE">
              <w:rPr>
                <w:rFonts w:ascii="宋体" w:hAnsi="宋体" w:hint="eastAsia"/>
                <w:color w:val="000000"/>
                <w:szCs w:val="21"/>
              </w:rPr>
              <w:br/>
              <w:t>（生猪养殖）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0CE" w:rsidRPr="009850CE" w:rsidRDefault="009850CE" w:rsidP="009850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50CE">
              <w:rPr>
                <w:rFonts w:ascii="宋体" w:hAnsi="宋体" w:hint="eastAsia"/>
                <w:color w:val="00000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50CE" w:rsidRPr="009850CE" w:rsidRDefault="009850CE" w:rsidP="009850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50CE">
              <w:rPr>
                <w:rFonts w:ascii="宋体" w:hAnsi="宋体" w:hint="eastAsia"/>
                <w:color w:val="000000"/>
                <w:szCs w:val="21"/>
              </w:rPr>
              <w:t>环境工程类等相关专业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0CE" w:rsidRPr="009850CE" w:rsidRDefault="009850CE" w:rsidP="009850C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9850CE">
              <w:rPr>
                <w:rFonts w:ascii="宋体" w:hAnsi="宋体" w:hint="eastAsia"/>
                <w:color w:val="000000"/>
                <w:szCs w:val="21"/>
              </w:rPr>
              <w:t>广东</w:t>
            </w:r>
          </w:p>
        </w:tc>
      </w:tr>
      <w:tr w:rsidR="009850CE" w:rsidRPr="00F5797E" w:rsidTr="00970DE4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育种技师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（生猪养殖）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动物科学类、动物医学类等相关专业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贵州</w:t>
            </w:r>
          </w:p>
        </w:tc>
      </w:tr>
      <w:tr w:rsidR="009850CE" w:rsidRPr="00F5797E" w:rsidTr="00970DE4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养殖技术工程师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（水产养殖）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水产类、生物类等相关专业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</w:t>
            </w:r>
          </w:p>
        </w:tc>
      </w:tr>
      <w:tr w:rsidR="009850CE" w:rsidRPr="00F5797E" w:rsidTr="00970DE4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生产管培生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（水产养殖）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</w:t>
            </w:r>
          </w:p>
        </w:tc>
      </w:tr>
      <w:tr w:rsidR="009850CE" w:rsidRPr="00F5797E" w:rsidTr="00B25C09">
        <w:trPr>
          <w:trHeight w:val="4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种苗板块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研发专员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硕士、博士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水产类等相关专业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</w:t>
            </w:r>
          </w:p>
        </w:tc>
      </w:tr>
      <w:tr w:rsidR="009850CE" w:rsidRPr="00F5797E" w:rsidTr="00B25C09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育种工程师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硕士、博士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水产类等相关专业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50CE" w:rsidRPr="00F5797E" w:rsidTr="00B25C09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营养配方师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（水产动物）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水产类、动物科学类等相关专业</w:t>
            </w: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50CE" w:rsidRPr="00F5797E" w:rsidTr="00AF0077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服务工程师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</w:t>
            </w:r>
          </w:p>
        </w:tc>
      </w:tr>
      <w:tr w:rsidR="009850CE" w:rsidRPr="00F5797E" w:rsidTr="00AF0077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生产技工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浙江、广东、山东、江苏、河北、天津</w:t>
            </w:r>
          </w:p>
        </w:tc>
      </w:tr>
      <w:tr w:rsidR="009850CE" w:rsidRPr="00F5797E" w:rsidTr="00AF0077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品管员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食品类、化学类、水产类等相关专业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山东、河北</w:t>
            </w:r>
          </w:p>
        </w:tc>
      </w:tr>
      <w:tr w:rsidR="009850CE" w:rsidRPr="00F5797E" w:rsidTr="00AF0077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养殖技术员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广东、海南、山东</w:t>
            </w:r>
          </w:p>
        </w:tc>
      </w:tr>
      <w:tr w:rsidR="009850CE" w:rsidRPr="00F5797E" w:rsidTr="00B40EE7">
        <w:trPr>
          <w:trHeight w:val="4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研究院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研发工程师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硕士、博士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水产类、动物科学类、动物医学类、生物类、药学类、化学类等相关专业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广东、四川、海南</w:t>
            </w:r>
          </w:p>
        </w:tc>
      </w:tr>
      <w:tr w:rsidR="009850CE" w:rsidRPr="00F5797E" w:rsidTr="00B40EE7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配方师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硕士、博士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水产类、动物科学类、动物医学类等相关专业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全国、海外</w:t>
            </w:r>
          </w:p>
        </w:tc>
      </w:tr>
      <w:tr w:rsidR="009850CE" w:rsidRPr="00F5797E" w:rsidTr="00B40EE7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品管工程师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水产类、动物科学类、动物医学类等相关专业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安徽、江苏，浙江</w:t>
            </w:r>
          </w:p>
        </w:tc>
      </w:tr>
      <w:tr w:rsidR="009850CE" w:rsidRPr="00F5797E" w:rsidTr="00B40EE7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实验员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水产类、动物科学类、动物医学类等相关专业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福建、广东、河南、四川</w:t>
            </w:r>
          </w:p>
        </w:tc>
      </w:tr>
      <w:tr w:rsidR="009850CE" w:rsidRPr="00F5797E" w:rsidTr="00023554">
        <w:trPr>
          <w:trHeight w:val="4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职能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市场研究专员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专业不限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</w:t>
            </w:r>
          </w:p>
        </w:tc>
      </w:tr>
      <w:tr w:rsidR="009850CE" w:rsidRPr="00F5797E" w:rsidTr="00023554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市场管理管培生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专业不限，动物科学类、水产类、生物类等相关专业优先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50CE" w:rsidRPr="00F5797E" w:rsidTr="00023554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软件产品助理工程师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专业不限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50CE" w:rsidRPr="00F5797E" w:rsidTr="00023554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人力资源管培生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本科、硕士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专业不限，管理类、农林类等相关专业优先</w:t>
            </w: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50CE" w:rsidRPr="00F5797E" w:rsidTr="00115180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采购助理/专员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专业不限，物流类、农林类、食品类、材料类等相关专业优先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广东、山东</w:t>
            </w:r>
          </w:p>
        </w:tc>
      </w:tr>
      <w:tr w:rsidR="009850CE" w:rsidRPr="00F5797E" w:rsidTr="00115180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3E7491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财务/会计/审计/金融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本科、硕士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财会类、金融类等相关专业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广东、广西、云南、湖南、湖北、福建、浙江、山东</w:t>
            </w:r>
          </w:p>
        </w:tc>
      </w:tr>
      <w:tr w:rsidR="009850CE" w:rsidRPr="00F5797E" w:rsidTr="00115180">
        <w:trPr>
          <w:trHeight w:val="44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综合事务岗</w:t>
            </w: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br/>
              <w:t>（总务/内勤）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专科、本科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不限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0CE" w:rsidRPr="00F5797E" w:rsidRDefault="009850CE" w:rsidP="009850CE">
            <w:pPr>
              <w:widowControl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 w:rsidRPr="00F5797E"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全国</w:t>
            </w:r>
          </w:p>
        </w:tc>
      </w:tr>
    </w:tbl>
    <w:p w:rsidR="00F5797E" w:rsidRDefault="00F5797E" w:rsidP="00072876">
      <w:pPr>
        <w:spacing w:line="360" w:lineRule="auto"/>
        <w:rPr>
          <w:rFonts w:ascii="宋体" w:hAnsi="宋体"/>
          <w:b/>
          <w:color w:val="4472C4"/>
          <w:sz w:val="28"/>
          <w:szCs w:val="28"/>
        </w:rPr>
      </w:pPr>
    </w:p>
    <w:p w:rsidR="00072876" w:rsidRPr="00A86257" w:rsidRDefault="00072876" w:rsidP="00072876">
      <w:pPr>
        <w:spacing w:line="360" w:lineRule="auto"/>
        <w:rPr>
          <w:rFonts w:ascii="宋体" w:hAnsi="宋体"/>
          <w:b/>
          <w:color w:val="06429A"/>
          <w:sz w:val="28"/>
          <w:szCs w:val="28"/>
        </w:rPr>
      </w:pPr>
      <w:r w:rsidRPr="00A86257">
        <w:rPr>
          <w:rFonts w:ascii="宋体" w:hAnsi="宋体" w:hint="eastAsia"/>
          <w:b/>
          <w:color w:val="4472C4"/>
          <w:sz w:val="28"/>
          <w:szCs w:val="28"/>
        </w:rPr>
        <w:t>七</w:t>
      </w:r>
      <w:r w:rsidRPr="00A86257">
        <w:rPr>
          <w:rFonts w:ascii="宋体" w:hAnsi="宋体"/>
          <w:b/>
          <w:color w:val="4472C4"/>
          <w:sz w:val="28"/>
          <w:szCs w:val="28"/>
        </w:rPr>
        <w:t>、联系我们</w:t>
      </w:r>
      <w:r w:rsidRPr="00A86257">
        <w:rPr>
          <w:rFonts w:ascii="宋体" w:hAnsi="宋体" w:hint="eastAsia"/>
          <w:b/>
          <w:color w:val="4472C4"/>
          <w:sz w:val="28"/>
          <w:szCs w:val="28"/>
        </w:rPr>
        <w:t xml:space="preserve"> </w:t>
      </w:r>
      <w:r w:rsidRPr="00A86257">
        <w:rPr>
          <w:rFonts w:ascii="宋体" w:hAnsi="宋体"/>
          <w:b/>
          <w:color w:val="06429A"/>
          <w:sz w:val="28"/>
          <w:szCs w:val="28"/>
        </w:rPr>
        <w:t xml:space="preserve"> </w:t>
      </w:r>
      <w:r w:rsidRPr="00A86257">
        <w:rPr>
          <w:rFonts w:ascii="宋体" w:hAnsi="宋体"/>
          <w:b/>
          <w:color w:val="7F7F7F"/>
          <w:spacing w:val="40"/>
        </w:rPr>
        <w:t>Contact us</w:t>
      </w:r>
    </w:p>
    <w:p w:rsidR="00072876" w:rsidRPr="00A86257" w:rsidRDefault="00072876" w:rsidP="00072876">
      <w:pPr>
        <w:spacing w:line="360" w:lineRule="auto"/>
        <w:rPr>
          <w:rFonts w:ascii="宋体" w:hAnsi="宋体"/>
          <w:szCs w:val="21"/>
        </w:rPr>
      </w:pPr>
      <w:r w:rsidRPr="00A86257">
        <w:rPr>
          <w:rFonts w:ascii="宋体" w:hAnsi="宋体"/>
          <w:kern w:val="0"/>
          <w:szCs w:val="21"/>
        </w:rPr>
        <w:t>联 系 人：</w:t>
      </w:r>
      <w:r w:rsidR="00F01117">
        <w:rPr>
          <w:rFonts w:ascii="宋体" w:hAnsi="宋体" w:hint="eastAsia"/>
          <w:kern w:val="0"/>
          <w:szCs w:val="21"/>
        </w:rPr>
        <w:t>马先生</w:t>
      </w:r>
      <w:r w:rsidRPr="00A86257">
        <w:rPr>
          <w:rFonts w:ascii="宋体" w:hAnsi="宋体"/>
          <w:kern w:val="0"/>
          <w:szCs w:val="21"/>
        </w:rPr>
        <w:t xml:space="preserve">      </w:t>
      </w:r>
      <w:r w:rsidRPr="00A86257">
        <w:rPr>
          <w:rFonts w:ascii="宋体" w:hAnsi="宋体"/>
          <w:szCs w:val="21"/>
        </w:rPr>
        <w:t>联系电话：</w:t>
      </w:r>
      <w:r w:rsidRPr="00A86257">
        <w:rPr>
          <w:rFonts w:ascii="宋体" w:hAnsi="宋体"/>
        </w:rPr>
        <w:t>020-393</w:t>
      </w:r>
      <w:r w:rsidR="00B21CDC">
        <w:rPr>
          <w:rFonts w:ascii="宋体" w:hAnsi="宋体"/>
        </w:rPr>
        <w:t>88658</w:t>
      </w:r>
    </w:p>
    <w:p w:rsidR="00072876" w:rsidRPr="00A86257" w:rsidRDefault="00072876" w:rsidP="00072876">
      <w:pPr>
        <w:spacing w:line="360" w:lineRule="auto"/>
        <w:rPr>
          <w:rFonts w:ascii="宋体" w:hAnsi="宋体"/>
        </w:rPr>
      </w:pPr>
      <w:r w:rsidRPr="00A86257">
        <w:rPr>
          <w:rFonts w:ascii="宋体" w:hAnsi="宋体"/>
          <w:kern w:val="0"/>
          <w:szCs w:val="21"/>
        </w:rPr>
        <w:t>校招邮箱：</w:t>
      </w:r>
      <w:hyperlink r:id="rId15" w:history="1">
        <w:r w:rsidRPr="00A86257">
          <w:rPr>
            <w:rStyle w:val="a7"/>
            <w:rFonts w:ascii="宋体" w:hAnsi="宋体"/>
          </w:rPr>
          <w:t>Haid-campus@haid.com.cn</w:t>
        </w:r>
      </w:hyperlink>
      <w:r w:rsidRPr="00A86257">
        <w:rPr>
          <w:rFonts w:ascii="宋体" w:hAnsi="宋体"/>
          <w:kern w:val="0"/>
          <w:szCs w:val="21"/>
        </w:rPr>
        <w:t xml:space="preserve">   公司官网：</w:t>
      </w:r>
      <w:hyperlink r:id="rId16" w:history="1">
        <w:r w:rsidRPr="00A86257">
          <w:rPr>
            <w:rStyle w:val="a7"/>
            <w:rFonts w:ascii="宋体" w:hAnsi="宋体"/>
            <w:kern w:val="0"/>
            <w:szCs w:val="21"/>
          </w:rPr>
          <w:t>www.haid.com.cn</w:t>
        </w:r>
      </w:hyperlink>
    </w:p>
    <w:p w:rsidR="00072876" w:rsidRPr="00A86257" w:rsidRDefault="00072876" w:rsidP="00072876">
      <w:pPr>
        <w:spacing w:line="360" w:lineRule="auto"/>
        <w:rPr>
          <w:rFonts w:ascii="宋体" w:hAnsi="宋体"/>
          <w:kern w:val="0"/>
          <w:szCs w:val="21"/>
        </w:rPr>
      </w:pPr>
      <w:r w:rsidRPr="00A86257">
        <w:rPr>
          <w:rFonts w:ascii="宋体" w:hAnsi="宋体"/>
          <w:kern w:val="0"/>
          <w:szCs w:val="21"/>
        </w:rPr>
        <w:t>地    址：广州市番禺区南村镇万博四路42号海大大厦2座7楼</w:t>
      </w:r>
    </w:p>
    <w:p w:rsidR="00072876" w:rsidRPr="00A86257" w:rsidRDefault="00072876" w:rsidP="00072876">
      <w:pPr>
        <w:spacing w:line="360" w:lineRule="auto"/>
        <w:rPr>
          <w:rFonts w:ascii="宋体" w:hAnsi="宋体"/>
          <w:kern w:val="0"/>
          <w:szCs w:val="21"/>
        </w:rPr>
      </w:pPr>
      <w:r w:rsidRPr="00A86257">
        <w:rPr>
          <w:rFonts w:ascii="宋体" w:hAnsi="宋体"/>
          <w:kern w:val="0"/>
          <w:szCs w:val="21"/>
        </w:rPr>
        <w:lastRenderedPageBreak/>
        <w:t>更多资讯请关注下方“海大招聘”公众号，扫描“网申地址”二维码，求职快人一步！</w:t>
      </w:r>
    </w:p>
    <w:p w:rsidR="00072876" w:rsidRPr="00A86257" w:rsidRDefault="00072876" w:rsidP="00072876">
      <w:pPr>
        <w:spacing w:line="360" w:lineRule="auto"/>
        <w:ind w:firstLineChars="100" w:firstLine="221"/>
        <w:jc w:val="left"/>
        <w:rPr>
          <w:rFonts w:ascii="宋体" w:hAnsi="宋体"/>
          <w:b/>
          <w:color w:val="FF0000"/>
          <w:kern w:val="0"/>
          <w:sz w:val="16"/>
          <w:szCs w:val="28"/>
        </w:rPr>
      </w:pPr>
      <w:r w:rsidRPr="00A86257">
        <w:rPr>
          <w:rFonts w:ascii="宋体" w:hAnsi="宋体"/>
          <w:b/>
          <w:kern w:val="0"/>
          <w:sz w:val="22"/>
          <w:szCs w:val="28"/>
        </w:rPr>
        <w:t>“海大招聘”公众号</w:t>
      </w:r>
      <w:r w:rsidRPr="00A86257">
        <w:rPr>
          <w:rFonts w:ascii="宋体" w:hAnsi="宋体" w:hint="eastAsia"/>
          <w:b/>
          <w:kern w:val="0"/>
          <w:sz w:val="22"/>
          <w:szCs w:val="28"/>
        </w:rPr>
        <w:t xml:space="preserve"> </w:t>
      </w:r>
      <w:r w:rsidRPr="00A86257">
        <w:rPr>
          <w:rFonts w:ascii="宋体" w:hAnsi="宋体"/>
          <w:b/>
          <w:kern w:val="0"/>
          <w:sz w:val="22"/>
          <w:szCs w:val="28"/>
        </w:rPr>
        <w:t xml:space="preserve">               </w:t>
      </w:r>
      <w:r w:rsidRPr="00A86257">
        <w:rPr>
          <w:rFonts w:ascii="宋体" w:hAnsi="宋体" w:hint="eastAsia"/>
          <w:b/>
          <w:kern w:val="0"/>
          <w:sz w:val="22"/>
          <w:szCs w:val="28"/>
        </w:rPr>
        <w:t>网申入口</w:t>
      </w:r>
    </w:p>
    <w:p w:rsidR="0004083F" w:rsidRPr="00A86257" w:rsidRDefault="00072876" w:rsidP="00C626E7">
      <w:pPr>
        <w:spacing w:line="360" w:lineRule="auto"/>
        <w:ind w:firstLineChars="150" w:firstLine="360"/>
        <w:jc w:val="left"/>
        <w:rPr>
          <w:rFonts w:ascii="宋体" w:hAnsi="宋体"/>
          <w:b/>
          <w:kern w:val="0"/>
          <w:sz w:val="28"/>
          <w:szCs w:val="28"/>
        </w:rPr>
      </w:pPr>
      <w:r w:rsidRPr="00A86257">
        <w:rPr>
          <w:rFonts w:ascii="宋体" w:hAnsi="宋体"/>
          <w:noProof/>
          <w:color w:val="333333"/>
          <w:sz w:val="24"/>
          <w:szCs w:val="24"/>
        </w:rPr>
        <w:drawing>
          <wp:inline distT="0" distB="0" distL="0" distR="0" wp14:anchorId="648B24F0" wp14:editId="4914F73C">
            <wp:extent cx="1257300" cy="1257300"/>
            <wp:effectExtent l="0" t="0" r="0" b="0"/>
            <wp:docPr id="1" name="图片 1" descr="海大招聘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海大招聘公众号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257" w:rsidRPr="00A86257">
        <w:rPr>
          <w:rFonts w:ascii="宋体" w:hAnsi="宋体" w:hint="eastAsia"/>
          <w:b/>
          <w:kern w:val="0"/>
          <w:sz w:val="28"/>
          <w:szCs w:val="28"/>
        </w:rPr>
        <w:t xml:space="preserve"> </w:t>
      </w:r>
      <w:r w:rsidR="00A86257">
        <w:rPr>
          <w:rFonts w:ascii="宋体" w:hAnsi="宋体"/>
          <w:b/>
          <w:kern w:val="0"/>
          <w:sz w:val="28"/>
          <w:szCs w:val="28"/>
        </w:rPr>
        <w:t xml:space="preserve">       </w:t>
      </w:r>
      <w:r w:rsidR="00A86257" w:rsidRPr="00A86257">
        <w:rPr>
          <w:rFonts w:ascii="宋体" w:hAnsi="宋体"/>
          <w:b/>
          <w:kern w:val="0"/>
          <w:sz w:val="28"/>
          <w:szCs w:val="28"/>
        </w:rPr>
        <w:t xml:space="preserve">  </w:t>
      </w:r>
      <w:r w:rsidR="00A86257" w:rsidRPr="00A86257">
        <w:rPr>
          <w:rFonts w:ascii="宋体" w:hAnsi="宋体"/>
          <w:b/>
          <w:noProof/>
          <w:kern w:val="0"/>
          <w:sz w:val="28"/>
          <w:szCs w:val="28"/>
        </w:rPr>
        <w:drawing>
          <wp:inline distT="0" distB="0" distL="0" distR="0">
            <wp:extent cx="1212850" cy="1212850"/>
            <wp:effectExtent l="0" t="0" r="6350" b="6350"/>
            <wp:docPr id="2" name="图片 2" descr="D:\Users\yeyf3\Downloads\二维码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yeyf3\Downloads\二维码 (2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83F" w:rsidRPr="00A86257" w:rsidSect="00C829FF">
      <w:pgSz w:w="11906" w:h="16838"/>
      <w:pgMar w:top="1440" w:right="1080" w:bottom="1440" w:left="1080" w:header="850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16" w:rsidRDefault="00011616" w:rsidP="00072876">
      <w:r>
        <w:separator/>
      </w:r>
    </w:p>
  </w:endnote>
  <w:endnote w:type="continuationSeparator" w:id="0">
    <w:p w:rsidR="00011616" w:rsidRDefault="00011616" w:rsidP="0007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16" w:rsidRDefault="00011616" w:rsidP="00072876">
      <w:r>
        <w:separator/>
      </w:r>
    </w:p>
  </w:footnote>
  <w:footnote w:type="continuationSeparator" w:id="0">
    <w:p w:rsidR="00011616" w:rsidRDefault="00011616" w:rsidP="0007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786"/>
    <w:multiLevelType w:val="hybridMultilevel"/>
    <w:tmpl w:val="5E5421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C1C7B"/>
    <w:multiLevelType w:val="hybridMultilevel"/>
    <w:tmpl w:val="AD981E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EC599B"/>
    <w:multiLevelType w:val="hybridMultilevel"/>
    <w:tmpl w:val="917244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E2"/>
    <w:rsid w:val="00011616"/>
    <w:rsid w:val="0004389A"/>
    <w:rsid w:val="00060C6D"/>
    <w:rsid w:val="00070C2F"/>
    <w:rsid w:val="00072876"/>
    <w:rsid w:val="000A77D6"/>
    <w:rsid w:val="000E7FE4"/>
    <w:rsid w:val="00127A8F"/>
    <w:rsid w:val="001332E2"/>
    <w:rsid w:val="00233A1F"/>
    <w:rsid w:val="002B62CD"/>
    <w:rsid w:val="002D719C"/>
    <w:rsid w:val="00304C02"/>
    <w:rsid w:val="003152F3"/>
    <w:rsid w:val="00330F0E"/>
    <w:rsid w:val="003A490F"/>
    <w:rsid w:val="003E7491"/>
    <w:rsid w:val="0046739C"/>
    <w:rsid w:val="0047359D"/>
    <w:rsid w:val="004C28BE"/>
    <w:rsid w:val="004C6EC5"/>
    <w:rsid w:val="00522DF9"/>
    <w:rsid w:val="00524EC9"/>
    <w:rsid w:val="00544A12"/>
    <w:rsid w:val="005B4E3B"/>
    <w:rsid w:val="005C453F"/>
    <w:rsid w:val="005D6142"/>
    <w:rsid w:val="005E4ACF"/>
    <w:rsid w:val="00630D96"/>
    <w:rsid w:val="0069012E"/>
    <w:rsid w:val="006F3880"/>
    <w:rsid w:val="00744093"/>
    <w:rsid w:val="0080288D"/>
    <w:rsid w:val="00824AC2"/>
    <w:rsid w:val="0083364C"/>
    <w:rsid w:val="008534F3"/>
    <w:rsid w:val="00887614"/>
    <w:rsid w:val="008F4949"/>
    <w:rsid w:val="00951DCB"/>
    <w:rsid w:val="00963ED9"/>
    <w:rsid w:val="009850CE"/>
    <w:rsid w:val="009A5CF6"/>
    <w:rsid w:val="009C7EF4"/>
    <w:rsid w:val="009F0542"/>
    <w:rsid w:val="009F311C"/>
    <w:rsid w:val="00A34F79"/>
    <w:rsid w:val="00A34FA0"/>
    <w:rsid w:val="00A42FDF"/>
    <w:rsid w:val="00A76775"/>
    <w:rsid w:val="00A86257"/>
    <w:rsid w:val="00AA4329"/>
    <w:rsid w:val="00AC3588"/>
    <w:rsid w:val="00B21CDC"/>
    <w:rsid w:val="00B52CD2"/>
    <w:rsid w:val="00C245B7"/>
    <w:rsid w:val="00C45C11"/>
    <w:rsid w:val="00C626E7"/>
    <w:rsid w:val="00C82064"/>
    <w:rsid w:val="00C829FF"/>
    <w:rsid w:val="00C9046A"/>
    <w:rsid w:val="00CF22A7"/>
    <w:rsid w:val="00D22543"/>
    <w:rsid w:val="00D373CD"/>
    <w:rsid w:val="00DD31D2"/>
    <w:rsid w:val="00DF6DB5"/>
    <w:rsid w:val="00E0447D"/>
    <w:rsid w:val="00E51077"/>
    <w:rsid w:val="00EA00E1"/>
    <w:rsid w:val="00F01117"/>
    <w:rsid w:val="00F33482"/>
    <w:rsid w:val="00F42661"/>
    <w:rsid w:val="00F51F68"/>
    <w:rsid w:val="00F5797E"/>
    <w:rsid w:val="00F80B9D"/>
    <w:rsid w:val="00FB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826E71-484F-4664-8FDB-11FE7CB2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2876"/>
    <w:rPr>
      <w:sz w:val="18"/>
      <w:szCs w:val="18"/>
    </w:rPr>
  </w:style>
  <w:style w:type="character" w:styleId="a7">
    <w:name w:val="Hyperlink"/>
    <w:uiPriority w:val="99"/>
    <w:unhideWhenUsed/>
    <w:rsid w:val="00072876"/>
    <w:rPr>
      <w:color w:val="0000FF"/>
      <w:u w:val="single"/>
    </w:rPr>
  </w:style>
  <w:style w:type="table" w:styleId="a8">
    <w:name w:val="Table Grid"/>
    <w:basedOn w:val="a1"/>
    <w:uiPriority w:val="39"/>
    <w:rsid w:val="0007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34F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www.haid.com.c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Haid-campus@haid.com.cn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dao.com/w/salary%20and%20welfare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AC12-2EE6-4539-A1B9-342073A5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5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叶宇菲 (人力资源中心/校招组）</dc:creator>
  <cp:keywords/>
  <dc:description/>
  <cp:lastModifiedBy>廖倩玉 (人力资源中心/校招组）</cp:lastModifiedBy>
  <cp:revision>60</cp:revision>
  <dcterms:created xsi:type="dcterms:W3CDTF">2023-06-29T08:52:00Z</dcterms:created>
  <dcterms:modified xsi:type="dcterms:W3CDTF">2024-08-29T03:40:00Z</dcterms:modified>
</cp:coreProperties>
</file>