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760" w:lineRule="exact"/>
        <w:ind w:left="1753" w:hanging="1758" w:hangingChars="398"/>
        <w:jc w:val="center"/>
        <w:rPr>
          <w:rFonts w:ascii="华文中宋" w:hAnsi="华文中宋" w:eastAsia="华文中宋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关于《华中农业大学关于鼓励毕业生</w:t>
      </w:r>
    </w:p>
    <w:p>
      <w:pPr>
        <w:pStyle w:val="3"/>
        <w:spacing w:line="760" w:lineRule="exact"/>
        <w:ind w:left="1753" w:hanging="1758" w:hangingChars="398"/>
        <w:jc w:val="center"/>
        <w:rPr>
          <w:rFonts w:ascii="华文中宋" w:hAnsi="华文中宋" w:eastAsia="华文中宋" w:cs="宋体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到西部和基层就业的实施办法</w:t>
      </w:r>
      <w:r>
        <w:rPr>
          <w:rFonts w:ascii="华文中宋" w:hAnsi="华文中宋" w:eastAsia="华文中宋" w:cs="宋体"/>
          <w:b/>
          <w:bCs/>
          <w:kern w:val="0"/>
          <w:sz w:val="44"/>
          <w:szCs w:val="44"/>
        </w:rPr>
        <w:t>》的补充说明</w:t>
      </w:r>
    </w:p>
    <w:p>
      <w:pPr>
        <w:pStyle w:val="3"/>
        <w:spacing w:line="600" w:lineRule="exact"/>
        <w:ind w:left="1753" w:hanging="1758" w:hangingChars="398"/>
        <w:jc w:val="center"/>
        <w:rPr>
          <w:rFonts w:ascii="华文中宋" w:hAnsi="华文中宋" w:eastAsia="华文中宋" w:cs="宋体"/>
          <w:b/>
          <w:bCs/>
          <w:kern w:val="0"/>
          <w:sz w:val="44"/>
          <w:szCs w:val="44"/>
        </w:rPr>
      </w:pPr>
    </w:p>
    <w:p>
      <w:pPr>
        <w:pStyle w:val="2"/>
        <w:spacing w:before="0" w:beforeAutospacing="0" w:after="0" w:afterAutospacing="0" w:line="660" w:lineRule="exact"/>
        <w:rPr>
          <w:rFonts w:ascii="仿宋" w:hAnsi="仿宋" w:eastAsia="仿宋"/>
          <w:bCs w:val="0"/>
          <w:kern w:val="2"/>
          <w:sz w:val="32"/>
          <w:szCs w:val="32"/>
        </w:rPr>
      </w:pPr>
      <w:r>
        <w:rPr>
          <w:rFonts w:hint="eastAsia" w:ascii="仿宋" w:hAnsi="仿宋" w:eastAsia="仿宋"/>
          <w:bCs w:val="0"/>
          <w:kern w:val="2"/>
          <w:sz w:val="32"/>
          <w:szCs w:val="32"/>
        </w:rPr>
        <w:t xml:space="preserve">   为</w:t>
      </w:r>
      <w:r>
        <w:rPr>
          <w:rFonts w:ascii="仿宋" w:hAnsi="仿宋" w:eastAsia="仿宋"/>
          <w:bCs w:val="0"/>
          <w:kern w:val="2"/>
          <w:sz w:val="32"/>
          <w:szCs w:val="32"/>
        </w:rPr>
        <w:t>更好</w:t>
      </w:r>
      <w:r>
        <w:rPr>
          <w:rFonts w:hint="eastAsia" w:ascii="仿宋" w:hAnsi="仿宋" w:eastAsia="仿宋"/>
          <w:bCs w:val="0"/>
          <w:kern w:val="2"/>
          <w:sz w:val="32"/>
          <w:szCs w:val="32"/>
        </w:rPr>
        <w:t>地</w:t>
      </w:r>
      <w:r>
        <w:rPr>
          <w:rFonts w:ascii="仿宋" w:hAnsi="仿宋" w:eastAsia="仿宋"/>
          <w:bCs w:val="0"/>
          <w:kern w:val="2"/>
          <w:sz w:val="32"/>
          <w:szCs w:val="32"/>
        </w:rPr>
        <w:t>鼓励和引导毕业生到基层建功立业，</w:t>
      </w:r>
      <w:r>
        <w:rPr>
          <w:rFonts w:hint="eastAsia" w:ascii="仿宋" w:hAnsi="仿宋" w:eastAsia="仿宋"/>
          <w:bCs w:val="0"/>
          <w:kern w:val="2"/>
          <w:sz w:val="32"/>
          <w:szCs w:val="32"/>
        </w:rPr>
        <w:t>根据《</w:t>
      </w:r>
      <w:r>
        <w:rPr>
          <w:rFonts w:ascii="仿宋" w:hAnsi="仿宋" w:eastAsia="仿宋"/>
          <w:bCs w:val="0"/>
          <w:kern w:val="2"/>
          <w:sz w:val="32"/>
          <w:szCs w:val="32"/>
        </w:rPr>
        <w:t>国务院关于进一步做好新形势下就业创业工作的意见</w:t>
      </w:r>
      <w:r>
        <w:rPr>
          <w:rFonts w:hint="eastAsia" w:ascii="仿宋" w:hAnsi="仿宋" w:eastAsia="仿宋"/>
          <w:bCs w:val="0"/>
          <w:kern w:val="2"/>
          <w:sz w:val="32"/>
          <w:szCs w:val="32"/>
        </w:rPr>
        <w:t>》（国发[20</w:t>
      </w:r>
      <w:r>
        <w:rPr>
          <w:rFonts w:ascii="仿宋" w:hAnsi="仿宋" w:eastAsia="仿宋"/>
          <w:bCs w:val="0"/>
          <w:kern w:val="2"/>
          <w:sz w:val="32"/>
          <w:szCs w:val="32"/>
        </w:rPr>
        <w:t>15</w:t>
      </w:r>
      <w:r>
        <w:rPr>
          <w:rFonts w:hint="eastAsia" w:ascii="仿宋" w:hAnsi="仿宋" w:eastAsia="仿宋"/>
          <w:bCs w:val="0"/>
          <w:kern w:val="2"/>
          <w:sz w:val="32"/>
          <w:szCs w:val="32"/>
        </w:rPr>
        <w:t>]</w:t>
      </w:r>
      <w:r>
        <w:rPr>
          <w:rFonts w:ascii="仿宋" w:hAnsi="仿宋" w:eastAsia="仿宋"/>
          <w:bCs w:val="0"/>
          <w:kern w:val="2"/>
          <w:sz w:val="32"/>
          <w:szCs w:val="32"/>
        </w:rPr>
        <w:t>23</w:t>
      </w:r>
      <w:r>
        <w:rPr>
          <w:rFonts w:hint="eastAsia" w:ascii="仿宋" w:hAnsi="仿宋" w:eastAsia="仿宋"/>
          <w:bCs w:val="0"/>
          <w:kern w:val="2"/>
          <w:sz w:val="32"/>
          <w:szCs w:val="32"/>
        </w:rPr>
        <w:t>号）、《关于进一步加强流动人员人事档案管理服务工作的通知》</w:t>
      </w:r>
    </w:p>
    <w:p>
      <w:pPr>
        <w:widowControl/>
        <w:spacing w:line="660" w:lineRule="exact"/>
        <w:jc w:val="lef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（人社部发[2014]90号）和《华中农业大学关于鼓励毕业生到西部和基层就业的实施办法》（校发</w:t>
      </w:r>
      <w:r>
        <w:rPr>
          <w:rFonts w:ascii="仿宋" w:hAnsi="仿宋" w:eastAsia="仿宋" w:cs="宋体"/>
          <w:b/>
          <w:sz w:val="32"/>
          <w:szCs w:val="32"/>
        </w:rPr>
        <w:t>[</w:t>
      </w:r>
      <w:r>
        <w:rPr>
          <w:rFonts w:hint="eastAsia" w:ascii="仿宋" w:hAnsi="仿宋" w:eastAsia="仿宋" w:cs="宋体"/>
          <w:b/>
          <w:sz w:val="32"/>
          <w:szCs w:val="32"/>
        </w:rPr>
        <w:t>2009</w:t>
      </w:r>
      <w:r>
        <w:rPr>
          <w:rFonts w:ascii="仿宋" w:hAnsi="仿宋" w:eastAsia="仿宋" w:cs="宋体"/>
          <w:b/>
          <w:sz w:val="32"/>
          <w:szCs w:val="32"/>
        </w:rPr>
        <w:t>]</w:t>
      </w:r>
      <w:r>
        <w:rPr>
          <w:rFonts w:hint="eastAsia" w:ascii="仿宋" w:hAnsi="仿宋" w:eastAsia="仿宋" w:cs="宋体"/>
          <w:b/>
          <w:sz w:val="32"/>
          <w:szCs w:val="32"/>
        </w:rPr>
        <w:t>44号）等</w:t>
      </w:r>
      <w:r>
        <w:rPr>
          <w:rFonts w:ascii="仿宋" w:hAnsi="仿宋" w:eastAsia="仿宋" w:cs="宋体"/>
          <w:b/>
          <w:sz w:val="32"/>
          <w:szCs w:val="32"/>
        </w:rPr>
        <w:t>文件的</w:t>
      </w:r>
      <w:r>
        <w:rPr>
          <w:rFonts w:hint="eastAsia" w:ascii="仿宋" w:hAnsi="仿宋" w:eastAsia="仿宋" w:cs="宋体"/>
          <w:b/>
          <w:sz w:val="32"/>
          <w:szCs w:val="32"/>
        </w:rPr>
        <w:t>有关</w:t>
      </w:r>
      <w:r>
        <w:rPr>
          <w:rFonts w:ascii="仿宋" w:hAnsi="仿宋" w:eastAsia="仿宋" w:cs="宋体"/>
          <w:b/>
          <w:sz w:val="32"/>
          <w:szCs w:val="32"/>
        </w:rPr>
        <w:t>精神</w:t>
      </w:r>
      <w:r>
        <w:rPr>
          <w:rFonts w:hint="eastAsia" w:ascii="仿宋" w:hAnsi="仿宋" w:eastAsia="仿宋" w:cs="宋体"/>
          <w:b/>
          <w:sz w:val="32"/>
          <w:szCs w:val="32"/>
        </w:rPr>
        <w:t>，现对鼓励和</w:t>
      </w:r>
      <w:r>
        <w:rPr>
          <w:rFonts w:ascii="仿宋" w:hAnsi="仿宋" w:eastAsia="仿宋" w:cs="宋体"/>
          <w:b/>
          <w:sz w:val="32"/>
          <w:szCs w:val="32"/>
        </w:rPr>
        <w:t>引导本科</w:t>
      </w:r>
      <w:r>
        <w:rPr>
          <w:rFonts w:hint="eastAsia" w:ascii="仿宋" w:hAnsi="仿宋" w:eastAsia="仿宋" w:cs="宋体"/>
          <w:b/>
          <w:sz w:val="32"/>
          <w:szCs w:val="32"/>
        </w:rPr>
        <w:t>毕业生到西部和基层就业奖励</w:t>
      </w:r>
      <w:r>
        <w:rPr>
          <w:rFonts w:ascii="仿宋" w:hAnsi="仿宋" w:eastAsia="仿宋" w:cs="宋体"/>
          <w:b/>
          <w:sz w:val="32"/>
          <w:szCs w:val="32"/>
        </w:rPr>
        <w:t>进行补充说明</w:t>
      </w:r>
      <w:r>
        <w:rPr>
          <w:rFonts w:hint="eastAsia" w:ascii="仿宋" w:hAnsi="仿宋" w:eastAsia="仿宋" w:cs="宋体"/>
          <w:b/>
          <w:sz w:val="32"/>
          <w:szCs w:val="32"/>
        </w:rPr>
        <w:t>。</w:t>
      </w:r>
    </w:p>
    <w:p>
      <w:pPr>
        <w:widowControl/>
        <w:spacing w:line="660" w:lineRule="exact"/>
        <w:ind w:firstLine="643" w:firstLineChars="200"/>
        <w:jc w:val="lef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一、对面向</w:t>
      </w:r>
      <w:r>
        <w:rPr>
          <w:rFonts w:ascii="仿宋" w:hAnsi="仿宋" w:eastAsia="仿宋" w:cs="宋体"/>
          <w:b/>
          <w:sz w:val="32"/>
          <w:szCs w:val="32"/>
        </w:rPr>
        <w:t>西部和基层就业的</w:t>
      </w:r>
      <w:r>
        <w:rPr>
          <w:rFonts w:hint="eastAsia" w:ascii="仿宋" w:hAnsi="仿宋" w:eastAsia="仿宋" w:cs="宋体"/>
          <w:b/>
          <w:sz w:val="32"/>
          <w:szCs w:val="32"/>
        </w:rPr>
        <w:t>本科毕业生进行</w:t>
      </w:r>
      <w:r>
        <w:rPr>
          <w:rFonts w:ascii="仿宋" w:hAnsi="仿宋" w:eastAsia="仿宋" w:cs="宋体"/>
          <w:b/>
          <w:sz w:val="32"/>
          <w:szCs w:val="32"/>
        </w:rPr>
        <w:t>重新界定，</w:t>
      </w:r>
      <w:r>
        <w:rPr>
          <w:rFonts w:hint="eastAsia" w:ascii="仿宋" w:hAnsi="仿宋" w:eastAsia="仿宋" w:cs="宋体"/>
          <w:b/>
          <w:sz w:val="32"/>
          <w:szCs w:val="32"/>
        </w:rPr>
        <w:t>西部</w:t>
      </w:r>
      <w:r>
        <w:rPr>
          <w:rFonts w:ascii="仿宋" w:hAnsi="仿宋" w:eastAsia="仿宋" w:cs="宋体"/>
          <w:b/>
          <w:sz w:val="32"/>
          <w:szCs w:val="32"/>
        </w:rPr>
        <w:t>和基层就业奖励对象是指</w:t>
      </w:r>
      <w:r>
        <w:rPr>
          <w:rFonts w:hint="eastAsia" w:ascii="仿宋" w:hAnsi="仿宋" w:eastAsia="仿宋" w:cs="宋体"/>
          <w:b/>
          <w:sz w:val="32"/>
          <w:szCs w:val="32"/>
        </w:rPr>
        <w:t>参加“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选聘</w:t>
      </w:r>
      <w:r>
        <w:rPr>
          <w:rFonts w:ascii="仿宋" w:hAnsi="仿宋" w:eastAsia="仿宋" w:cs="宋体"/>
          <w:b/>
          <w:kern w:val="0"/>
          <w:sz w:val="32"/>
          <w:szCs w:val="32"/>
        </w:rPr>
        <w:t>高校毕业生到村任职工作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”、“高校毕业生</w:t>
      </w:r>
      <w:r>
        <w:rPr>
          <w:rFonts w:ascii="仿宋" w:hAnsi="仿宋" w:eastAsia="仿宋" w:cs="宋体"/>
          <w:b/>
          <w:kern w:val="0"/>
          <w:sz w:val="32"/>
          <w:szCs w:val="32"/>
        </w:rPr>
        <w:t>到农村基层从事支教、支农、支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医和</w:t>
      </w:r>
      <w:r>
        <w:rPr>
          <w:rFonts w:ascii="仿宋" w:hAnsi="仿宋" w:eastAsia="仿宋" w:cs="宋体"/>
          <w:b/>
          <w:kern w:val="0"/>
          <w:sz w:val="32"/>
          <w:szCs w:val="32"/>
        </w:rPr>
        <w:t>扶贫工作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”、“大学生</w:t>
      </w:r>
      <w:r>
        <w:rPr>
          <w:rFonts w:ascii="仿宋" w:hAnsi="仿宋" w:eastAsia="仿宋" w:cs="宋体"/>
          <w:b/>
          <w:kern w:val="0"/>
          <w:sz w:val="32"/>
          <w:szCs w:val="32"/>
        </w:rPr>
        <w:t>志愿服务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西部计划”、“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农村义务教育阶段学校教师特设岗位计划”、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“农业</w:t>
      </w:r>
      <w:r>
        <w:rPr>
          <w:rFonts w:ascii="仿宋" w:hAnsi="仿宋" w:eastAsia="仿宋" w:cs="宋体"/>
          <w:b/>
          <w:kern w:val="0"/>
          <w:sz w:val="32"/>
          <w:szCs w:val="32"/>
        </w:rPr>
        <w:t>技术推广服务特设岗位计划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”等</w:t>
      </w:r>
      <w:r>
        <w:rPr>
          <w:rFonts w:ascii="仿宋" w:hAnsi="仿宋" w:eastAsia="仿宋" w:cs="宋体"/>
          <w:b/>
          <w:kern w:val="0"/>
          <w:sz w:val="32"/>
          <w:szCs w:val="32"/>
        </w:rPr>
        <w:t>基层项目就业和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到县</w:t>
      </w:r>
      <w:r>
        <w:rPr>
          <w:rFonts w:ascii="仿宋" w:hAnsi="仿宋" w:eastAsia="仿宋" w:cs="宋体"/>
          <w:b/>
          <w:kern w:val="0"/>
          <w:sz w:val="32"/>
          <w:szCs w:val="32"/>
        </w:rPr>
        <w:t>以下机关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</w:rPr>
        <w:t>事业单位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（非</w:t>
      </w:r>
      <w:r>
        <w:rPr>
          <w:rFonts w:ascii="仿宋" w:hAnsi="仿宋" w:eastAsia="仿宋" w:cs="宋体"/>
          <w:b/>
          <w:kern w:val="0"/>
          <w:sz w:val="32"/>
          <w:szCs w:val="32"/>
        </w:rPr>
        <w:t>灵活就业）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就业的全日制</w:t>
      </w:r>
      <w:r>
        <w:rPr>
          <w:rFonts w:ascii="仿宋" w:hAnsi="仿宋" w:eastAsia="仿宋" w:cs="宋体"/>
          <w:b/>
          <w:kern w:val="0"/>
          <w:sz w:val="32"/>
          <w:szCs w:val="32"/>
        </w:rPr>
        <w:t>应届本科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毕业生</w:t>
      </w:r>
      <w:r>
        <w:rPr>
          <w:rFonts w:ascii="仿宋" w:hAnsi="仿宋" w:eastAsia="仿宋" w:cs="宋体"/>
          <w:b/>
          <w:kern w:val="0"/>
          <w:sz w:val="32"/>
          <w:szCs w:val="32"/>
        </w:rPr>
        <w:t>。</w:t>
      </w:r>
    </w:p>
    <w:p>
      <w:pPr>
        <w:widowControl/>
        <w:spacing w:line="660" w:lineRule="exact"/>
        <w:ind w:firstLine="645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二</w:t>
      </w:r>
      <w:r>
        <w:rPr>
          <w:rFonts w:ascii="仿宋" w:hAnsi="仿宋" w:eastAsia="仿宋" w:cs="宋体"/>
          <w:b/>
          <w:sz w:val="32"/>
          <w:szCs w:val="32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</w:rPr>
        <w:t>奖励采取申请制，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符合</w:t>
      </w:r>
      <w:r>
        <w:rPr>
          <w:rFonts w:ascii="仿宋" w:hAnsi="仿宋" w:eastAsia="仿宋" w:cs="宋体"/>
          <w:b/>
          <w:kern w:val="0"/>
          <w:sz w:val="32"/>
          <w:szCs w:val="32"/>
        </w:rPr>
        <w:t>条件的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毕业生</w:t>
      </w:r>
      <w:r>
        <w:rPr>
          <w:rFonts w:ascii="仿宋" w:hAnsi="仿宋" w:eastAsia="仿宋" w:cs="宋体"/>
          <w:b/>
          <w:kern w:val="0"/>
          <w:sz w:val="32"/>
          <w:szCs w:val="32"/>
        </w:rPr>
        <w:t>分别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于</w:t>
      </w:r>
      <w:r>
        <w:rPr>
          <w:rFonts w:ascii="仿宋" w:hAnsi="仿宋" w:eastAsia="仿宋" w:cs="宋体"/>
          <w:b/>
          <w:kern w:val="0"/>
          <w:sz w:val="32"/>
          <w:szCs w:val="32"/>
        </w:rPr>
        <w:t>当年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6月</w:t>
      </w:r>
      <w:r>
        <w:rPr>
          <w:rFonts w:ascii="仿宋" w:hAnsi="仿宋" w:eastAsia="仿宋" w:cs="宋体"/>
          <w:b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0日</w:t>
      </w:r>
      <w:r>
        <w:rPr>
          <w:rFonts w:ascii="仿宋" w:hAnsi="仿宋" w:eastAsia="仿宋" w:cs="宋体"/>
          <w:b/>
          <w:kern w:val="0"/>
          <w:sz w:val="32"/>
          <w:szCs w:val="32"/>
        </w:rPr>
        <w:t>前和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1</w:t>
      </w:r>
      <w:r>
        <w:rPr>
          <w:rFonts w:ascii="仿宋" w:hAnsi="仿宋" w:eastAsia="仿宋" w:cs="宋体"/>
          <w:b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月</w:t>
      </w:r>
      <w:r>
        <w:rPr>
          <w:rFonts w:ascii="仿宋" w:hAnsi="仿宋" w:eastAsia="仿宋" w:cs="宋体"/>
          <w:b/>
          <w:kern w:val="0"/>
          <w:sz w:val="32"/>
          <w:szCs w:val="32"/>
        </w:rPr>
        <w:t>28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日</w:t>
      </w:r>
      <w:r>
        <w:rPr>
          <w:rFonts w:ascii="仿宋" w:hAnsi="仿宋" w:eastAsia="仿宋" w:cs="宋体"/>
          <w:b/>
          <w:kern w:val="0"/>
          <w:sz w:val="32"/>
          <w:szCs w:val="32"/>
        </w:rPr>
        <w:t>前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向</w:t>
      </w:r>
      <w:r>
        <w:rPr>
          <w:rFonts w:ascii="仿宋" w:hAnsi="仿宋" w:eastAsia="仿宋" w:cs="宋体"/>
          <w:b/>
          <w:kern w:val="0"/>
          <w:sz w:val="32"/>
          <w:szCs w:val="32"/>
        </w:rPr>
        <w:t>学院提出申请，学院审核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通过</w:t>
      </w:r>
      <w:r>
        <w:rPr>
          <w:rFonts w:ascii="仿宋" w:hAnsi="仿宋" w:eastAsia="仿宋" w:cs="宋体"/>
          <w:b/>
          <w:kern w:val="0"/>
          <w:sz w:val="32"/>
          <w:szCs w:val="32"/>
        </w:rPr>
        <w:t>后报送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本科生院大学生</w:t>
      </w:r>
      <w:r>
        <w:rPr>
          <w:rFonts w:ascii="仿宋" w:hAnsi="仿宋" w:eastAsia="仿宋" w:cs="宋体"/>
          <w:b/>
          <w:kern w:val="0"/>
          <w:sz w:val="32"/>
          <w:szCs w:val="32"/>
        </w:rPr>
        <w:t>就业指导中心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审批。</w:t>
      </w:r>
    </w:p>
    <w:p>
      <w:pPr>
        <w:widowControl/>
        <w:spacing w:line="660" w:lineRule="exact"/>
        <w:ind w:firstLine="645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三</w:t>
      </w:r>
      <w:r>
        <w:rPr>
          <w:rFonts w:ascii="仿宋" w:hAnsi="仿宋" w:eastAsia="仿宋" w:cs="宋体"/>
          <w:b/>
          <w:kern w:val="0"/>
          <w:sz w:val="32"/>
          <w:szCs w:val="32"/>
        </w:rPr>
        <w:t>、对奖励标准进行适当调整，具体标准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如下:对参加“大学生</w:t>
      </w:r>
      <w:r>
        <w:rPr>
          <w:rFonts w:ascii="仿宋" w:hAnsi="仿宋" w:eastAsia="仿宋" w:cs="宋体"/>
          <w:b/>
          <w:kern w:val="0"/>
          <w:sz w:val="32"/>
          <w:szCs w:val="32"/>
        </w:rPr>
        <w:t>志愿服务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西部计划”的毕业生按照3000元/人标准</w:t>
      </w:r>
      <w:r>
        <w:rPr>
          <w:rFonts w:ascii="仿宋" w:hAnsi="仿宋" w:eastAsia="仿宋" w:cs="宋体"/>
          <w:b/>
          <w:kern w:val="0"/>
          <w:sz w:val="32"/>
          <w:szCs w:val="32"/>
        </w:rPr>
        <w:t>给予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奖励</w:t>
      </w:r>
      <w:r>
        <w:rPr>
          <w:rFonts w:ascii="仿宋" w:hAnsi="仿宋" w:eastAsia="仿宋" w:cs="宋体"/>
          <w:b/>
          <w:kern w:val="0"/>
          <w:sz w:val="32"/>
          <w:szCs w:val="32"/>
        </w:rPr>
        <w:t>，其他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奖励对象</w:t>
      </w:r>
      <w:r>
        <w:rPr>
          <w:rFonts w:ascii="仿宋" w:hAnsi="仿宋" w:eastAsia="仿宋" w:cs="宋体"/>
          <w:b/>
          <w:kern w:val="0"/>
          <w:sz w:val="32"/>
          <w:szCs w:val="32"/>
        </w:rPr>
        <w:t>按照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2000元/人标准</w:t>
      </w:r>
      <w:r>
        <w:rPr>
          <w:rFonts w:ascii="仿宋" w:hAnsi="仿宋" w:eastAsia="仿宋" w:cs="宋体"/>
          <w:b/>
          <w:kern w:val="0"/>
          <w:sz w:val="32"/>
          <w:szCs w:val="32"/>
        </w:rPr>
        <w:t>给予奖励。</w:t>
      </w:r>
    </w:p>
    <w:p>
      <w:pPr>
        <w:widowControl/>
        <w:spacing w:line="660" w:lineRule="exact"/>
        <w:ind w:firstLine="645"/>
        <w:jc w:val="lef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四、对符合</w:t>
      </w:r>
      <w:r>
        <w:rPr>
          <w:rFonts w:ascii="仿宋" w:hAnsi="仿宋" w:eastAsia="仿宋" w:cs="宋体"/>
          <w:b/>
          <w:sz w:val="32"/>
          <w:szCs w:val="32"/>
        </w:rPr>
        <w:t>条件毕业生的派遣</w:t>
      </w:r>
      <w:r>
        <w:rPr>
          <w:rFonts w:hint="eastAsia" w:ascii="仿宋" w:hAnsi="仿宋" w:eastAsia="仿宋" w:cs="宋体"/>
          <w:b/>
          <w:sz w:val="32"/>
          <w:szCs w:val="32"/>
        </w:rPr>
        <w:t>去向进行</w:t>
      </w:r>
      <w:r>
        <w:rPr>
          <w:rFonts w:ascii="仿宋" w:hAnsi="仿宋" w:eastAsia="仿宋" w:cs="宋体"/>
          <w:b/>
          <w:sz w:val="32"/>
          <w:szCs w:val="32"/>
        </w:rPr>
        <w:t>适当调整，其中参加</w:t>
      </w:r>
      <w:r>
        <w:rPr>
          <w:rFonts w:hint="eastAsia" w:ascii="仿宋" w:hAnsi="仿宋" w:eastAsia="仿宋" w:cs="宋体"/>
          <w:b/>
          <w:sz w:val="32"/>
          <w:szCs w:val="32"/>
        </w:rPr>
        <w:t>大学生</w:t>
      </w:r>
      <w:r>
        <w:rPr>
          <w:rFonts w:ascii="仿宋" w:hAnsi="仿宋" w:eastAsia="仿宋" w:cs="宋体"/>
          <w:b/>
          <w:sz w:val="32"/>
          <w:szCs w:val="32"/>
        </w:rPr>
        <w:t>志愿服务西部计划就业</w:t>
      </w:r>
      <w:r>
        <w:rPr>
          <w:rFonts w:hint="eastAsia" w:ascii="仿宋" w:hAnsi="仿宋" w:eastAsia="仿宋" w:cs="宋体"/>
          <w:b/>
          <w:sz w:val="32"/>
          <w:szCs w:val="32"/>
        </w:rPr>
        <w:t>的</w:t>
      </w:r>
      <w:r>
        <w:rPr>
          <w:rFonts w:ascii="仿宋" w:hAnsi="仿宋" w:eastAsia="仿宋" w:cs="宋体"/>
          <w:b/>
          <w:sz w:val="32"/>
          <w:szCs w:val="32"/>
        </w:rPr>
        <w:t>毕业生，其户档暂留学校，</w:t>
      </w:r>
      <w:r>
        <w:rPr>
          <w:rFonts w:hint="eastAsia" w:ascii="仿宋" w:hAnsi="仿宋" w:eastAsia="仿宋" w:cs="宋体"/>
          <w:b/>
          <w:sz w:val="32"/>
          <w:szCs w:val="32"/>
        </w:rPr>
        <w:t>待</w:t>
      </w:r>
      <w:r>
        <w:rPr>
          <w:rFonts w:ascii="仿宋" w:hAnsi="仿宋" w:eastAsia="仿宋" w:cs="宋体"/>
          <w:b/>
          <w:sz w:val="32"/>
          <w:szCs w:val="32"/>
        </w:rPr>
        <w:t>服务</w:t>
      </w:r>
      <w:r>
        <w:rPr>
          <w:rFonts w:hint="eastAsia" w:ascii="仿宋" w:hAnsi="仿宋" w:eastAsia="仿宋" w:cs="宋体"/>
          <w:b/>
          <w:sz w:val="32"/>
          <w:szCs w:val="32"/>
        </w:rPr>
        <w:t>期</w:t>
      </w:r>
      <w:r>
        <w:rPr>
          <w:rFonts w:ascii="仿宋" w:hAnsi="仿宋" w:eastAsia="仿宋" w:cs="宋体"/>
          <w:b/>
          <w:sz w:val="32"/>
          <w:szCs w:val="32"/>
        </w:rPr>
        <w:t>满后</w:t>
      </w:r>
      <w:r>
        <w:rPr>
          <w:rFonts w:hint="eastAsia" w:ascii="仿宋" w:hAnsi="仿宋" w:eastAsia="仿宋" w:cs="宋体"/>
          <w:b/>
          <w:sz w:val="32"/>
          <w:szCs w:val="32"/>
        </w:rPr>
        <w:t>凭</w:t>
      </w:r>
      <w:r>
        <w:rPr>
          <w:rFonts w:ascii="仿宋" w:hAnsi="仿宋" w:eastAsia="仿宋" w:cs="宋体"/>
          <w:b/>
          <w:sz w:val="32"/>
          <w:szCs w:val="32"/>
        </w:rPr>
        <w:t>有关材料办理派遣</w:t>
      </w:r>
      <w:r>
        <w:rPr>
          <w:rFonts w:hint="eastAsia" w:ascii="仿宋" w:hAnsi="仿宋" w:eastAsia="仿宋" w:cs="宋体"/>
          <w:b/>
          <w:sz w:val="32"/>
          <w:szCs w:val="32"/>
        </w:rPr>
        <w:t>手续；</w:t>
      </w:r>
      <w:r>
        <w:rPr>
          <w:rFonts w:ascii="仿宋" w:hAnsi="仿宋" w:eastAsia="仿宋" w:cs="宋体"/>
          <w:b/>
          <w:sz w:val="32"/>
          <w:szCs w:val="32"/>
        </w:rPr>
        <w:t>其他</w:t>
      </w:r>
      <w:r>
        <w:rPr>
          <w:rFonts w:hint="eastAsia" w:ascii="仿宋" w:hAnsi="仿宋" w:eastAsia="仿宋" w:cs="宋体"/>
          <w:b/>
          <w:sz w:val="32"/>
          <w:szCs w:val="32"/>
        </w:rPr>
        <w:t>面向基层</w:t>
      </w:r>
      <w:r>
        <w:rPr>
          <w:rFonts w:ascii="仿宋" w:hAnsi="仿宋" w:eastAsia="仿宋" w:cs="宋体"/>
          <w:b/>
          <w:sz w:val="32"/>
          <w:szCs w:val="32"/>
        </w:rPr>
        <w:t>就业</w:t>
      </w:r>
      <w:r>
        <w:rPr>
          <w:rFonts w:hint="eastAsia" w:ascii="仿宋" w:hAnsi="仿宋" w:eastAsia="仿宋" w:cs="宋体"/>
          <w:b/>
          <w:sz w:val="32"/>
          <w:szCs w:val="32"/>
        </w:rPr>
        <w:t>的</w:t>
      </w:r>
      <w:r>
        <w:rPr>
          <w:rFonts w:ascii="仿宋" w:hAnsi="仿宋" w:eastAsia="仿宋" w:cs="宋体"/>
          <w:b/>
          <w:sz w:val="32"/>
          <w:szCs w:val="32"/>
        </w:rPr>
        <w:t>毕业生</w:t>
      </w:r>
      <w:r>
        <w:rPr>
          <w:rFonts w:hint="eastAsia" w:ascii="仿宋" w:hAnsi="仿宋" w:eastAsia="仿宋" w:cs="宋体"/>
          <w:b/>
          <w:sz w:val="32"/>
          <w:szCs w:val="32"/>
        </w:rPr>
        <w:t>，其</w:t>
      </w:r>
      <w:r>
        <w:rPr>
          <w:rFonts w:ascii="仿宋" w:hAnsi="仿宋" w:eastAsia="仿宋" w:cs="宋体"/>
          <w:b/>
          <w:sz w:val="32"/>
          <w:szCs w:val="32"/>
        </w:rPr>
        <w:t>户档</w:t>
      </w:r>
      <w:r>
        <w:rPr>
          <w:rFonts w:hint="eastAsia" w:ascii="仿宋" w:hAnsi="仿宋" w:eastAsia="仿宋" w:cs="宋体"/>
          <w:b/>
          <w:sz w:val="32"/>
          <w:szCs w:val="32"/>
        </w:rPr>
        <w:t>处理</w:t>
      </w:r>
      <w:r>
        <w:rPr>
          <w:rFonts w:ascii="仿宋" w:hAnsi="仿宋" w:eastAsia="仿宋" w:cs="宋体"/>
          <w:b/>
          <w:sz w:val="32"/>
          <w:szCs w:val="32"/>
        </w:rPr>
        <w:t>按照签约单位要求</w:t>
      </w:r>
      <w:r>
        <w:rPr>
          <w:rFonts w:hint="eastAsia" w:ascii="仿宋" w:hAnsi="仿宋" w:eastAsia="仿宋" w:cs="宋体"/>
          <w:b/>
          <w:sz w:val="32"/>
          <w:szCs w:val="32"/>
        </w:rPr>
        <w:t>执行</w:t>
      </w:r>
      <w:r>
        <w:rPr>
          <w:rFonts w:ascii="仿宋" w:hAnsi="仿宋" w:eastAsia="仿宋" w:cs="宋体"/>
          <w:b/>
          <w:sz w:val="32"/>
          <w:szCs w:val="32"/>
        </w:rPr>
        <w:t>或转回原籍。</w:t>
      </w:r>
    </w:p>
    <w:p>
      <w:pPr>
        <w:pStyle w:val="4"/>
        <w:spacing w:line="660" w:lineRule="exact"/>
        <w:ind w:right="640" w:firstLine="630" w:firstLineChars="196"/>
        <w:jc w:val="center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 xml:space="preserve">                                      本科生院</w:t>
      </w:r>
    </w:p>
    <w:p>
      <w:pPr>
        <w:pStyle w:val="4"/>
        <w:wordWrap w:val="0"/>
        <w:spacing w:line="660" w:lineRule="exact"/>
        <w:ind w:right="640" w:firstLine="630" w:firstLineChars="196"/>
        <w:jc w:val="right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 xml:space="preserve">                                        校团委 </w:t>
      </w:r>
      <w:r>
        <w:rPr>
          <w:rFonts w:ascii="仿宋" w:hAnsi="仿宋" w:eastAsia="仿宋" w:cs="宋体"/>
          <w:b/>
          <w:color w:val="auto"/>
          <w:sz w:val="32"/>
          <w:szCs w:val="32"/>
        </w:rPr>
        <w:t xml:space="preserve"> </w:t>
      </w:r>
    </w:p>
    <w:p>
      <w:pPr>
        <w:pStyle w:val="4"/>
        <w:spacing w:line="660" w:lineRule="exact"/>
        <w:ind w:firstLine="630" w:firstLineChars="196"/>
        <w:jc w:val="right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ascii="仿宋" w:hAnsi="仿宋" w:eastAsia="仿宋" w:cs="宋体"/>
          <w:b/>
          <w:color w:val="auto"/>
          <w:sz w:val="32"/>
          <w:szCs w:val="32"/>
        </w:rPr>
        <w:t>2019年9月27日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6E"/>
    <w:rsid w:val="000026A7"/>
    <w:rsid w:val="00004F0A"/>
    <w:rsid w:val="000139E0"/>
    <w:rsid w:val="00022553"/>
    <w:rsid w:val="000279F7"/>
    <w:rsid w:val="0003414E"/>
    <w:rsid w:val="00046D5B"/>
    <w:rsid w:val="0005039A"/>
    <w:rsid w:val="000959B0"/>
    <w:rsid w:val="000B6F0B"/>
    <w:rsid w:val="00126BBE"/>
    <w:rsid w:val="00141D94"/>
    <w:rsid w:val="001670BA"/>
    <w:rsid w:val="00172E7E"/>
    <w:rsid w:val="00185BCA"/>
    <w:rsid w:val="001862DA"/>
    <w:rsid w:val="001C0E8C"/>
    <w:rsid w:val="001E12D3"/>
    <w:rsid w:val="002012E7"/>
    <w:rsid w:val="002300EA"/>
    <w:rsid w:val="00251E16"/>
    <w:rsid w:val="00256A71"/>
    <w:rsid w:val="0026020E"/>
    <w:rsid w:val="0026027B"/>
    <w:rsid w:val="00261BC4"/>
    <w:rsid w:val="002632EE"/>
    <w:rsid w:val="002826C8"/>
    <w:rsid w:val="002850BA"/>
    <w:rsid w:val="002D6D84"/>
    <w:rsid w:val="002E12A4"/>
    <w:rsid w:val="002E2601"/>
    <w:rsid w:val="0030623B"/>
    <w:rsid w:val="0031169F"/>
    <w:rsid w:val="003158F3"/>
    <w:rsid w:val="003178B9"/>
    <w:rsid w:val="00343852"/>
    <w:rsid w:val="00347A24"/>
    <w:rsid w:val="00356C2F"/>
    <w:rsid w:val="0035799E"/>
    <w:rsid w:val="00367FAE"/>
    <w:rsid w:val="00371518"/>
    <w:rsid w:val="00373A8A"/>
    <w:rsid w:val="003840A9"/>
    <w:rsid w:val="003A78A9"/>
    <w:rsid w:val="003C2866"/>
    <w:rsid w:val="00404DB6"/>
    <w:rsid w:val="00405981"/>
    <w:rsid w:val="00414B81"/>
    <w:rsid w:val="0042108A"/>
    <w:rsid w:val="00424F7C"/>
    <w:rsid w:val="00494B33"/>
    <w:rsid w:val="004A0D1D"/>
    <w:rsid w:val="004A155D"/>
    <w:rsid w:val="004B4A57"/>
    <w:rsid w:val="004C48D9"/>
    <w:rsid w:val="004C5075"/>
    <w:rsid w:val="004D1758"/>
    <w:rsid w:val="004E0CB5"/>
    <w:rsid w:val="004F5F2C"/>
    <w:rsid w:val="005070C8"/>
    <w:rsid w:val="00520710"/>
    <w:rsid w:val="00565A57"/>
    <w:rsid w:val="005703D7"/>
    <w:rsid w:val="0057255E"/>
    <w:rsid w:val="00581117"/>
    <w:rsid w:val="005B1FF0"/>
    <w:rsid w:val="005C3F63"/>
    <w:rsid w:val="005D0C33"/>
    <w:rsid w:val="005E0264"/>
    <w:rsid w:val="005E76A6"/>
    <w:rsid w:val="00605227"/>
    <w:rsid w:val="00644CAF"/>
    <w:rsid w:val="006468BB"/>
    <w:rsid w:val="0065751B"/>
    <w:rsid w:val="00664FF4"/>
    <w:rsid w:val="006660CD"/>
    <w:rsid w:val="00690E1E"/>
    <w:rsid w:val="006A799C"/>
    <w:rsid w:val="006B154A"/>
    <w:rsid w:val="006B72EF"/>
    <w:rsid w:val="006B7F7B"/>
    <w:rsid w:val="006C7E95"/>
    <w:rsid w:val="006D6DE0"/>
    <w:rsid w:val="0070569E"/>
    <w:rsid w:val="007279C0"/>
    <w:rsid w:val="007373D0"/>
    <w:rsid w:val="00750390"/>
    <w:rsid w:val="007513F1"/>
    <w:rsid w:val="00751585"/>
    <w:rsid w:val="00771B19"/>
    <w:rsid w:val="0077368E"/>
    <w:rsid w:val="00787930"/>
    <w:rsid w:val="00796BF6"/>
    <w:rsid w:val="007A67A0"/>
    <w:rsid w:val="007C019D"/>
    <w:rsid w:val="007D20DE"/>
    <w:rsid w:val="007F3377"/>
    <w:rsid w:val="007F386E"/>
    <w:rsid w:val="007F5390"/>
    <w:rsid w:val="00805B4C"/>
    <w:rsid w:val="00812F43"/>
    <w:rsid w:val="00815ABD"/>
    <w:rsid w:val="00816E18"/>
    <w:rsid w:val="00817201"/>
    <w:rsid w:val="00821AA9"/>
    <w:rsid w:val="00823D74"/>
    <w:rsid w:val="00826232"/>
    <w:rsid w:val="00835AA1"/>
    <w:rsid w:val="00835FEE"/>
    <w:rsid w:val="008445A7"/>
    <w:rsid w:val="00860062"/>
    <w:rsid w:val="00864A5D"/>
    <w:rsid w:val="0087100A"/>
    <w:rsid w:val="0088030C"/>
    <w:rsid w:val="0088082E"/>
    <w:rsid w:val="00885DC8"/>
    <w:rsid w:val="00890B86"/>
    <w:rsid w:val="00895CA1"/>
    <w:rsid w:val="00896D8C"/>
    <w:rsid w:val="00897F53"/>
    <w:rsid w:val="008A478F"/>
    <w:rsid w:val="008C1989"/>
    <w:rsid w:val="008C3152"/>
    <w:rsid w:val="008D7592"/>
    <w:rsid w:val="008D75CE"/>
    <w:rsid w:val="008E5124"/>
    <w:rsid w:val="00926C83"/>
    <w:rsid w:val="00927CC3"/>
    <w:rsid w:val="009357FC"/>
    <w:rsid w:val="00942E02"/>
    <w:rsid w:val="009553EC"/>
    <w:rsid w:val="00960EBE"/>
    <w:rsid w:val="00962798"/>
    <w:rsid w:val="00973B64"/>
    <w:rsid w:val="00976D57"/>
    <w:rsid w:val="00987E02"/>
    <w:rsid w:val="009942EF"/>
    <w:rsid w:val="009A1026"/>
    <w:rsid w:val="009A2155"/>
    <w:rsid w:val="009C29A1"/>
    <w:rsid w:val="009D6ED7"/>
    <w:rsid w:val="009F15FE"/>
    <w:rsid w:val="009F17BF"/>
    <w:rsid w:val="009F5F70"/>
    <w:rsid w:val="00A00A85"/>
    <w:rsid w:val="00A02EF5"/>
    <w:rsid w:val="00A05F97"/>
    <w:rsid w:val="00A56556"/>
    <w:rsid w:val="00A8282F"/>
    <w:rsid w:val="00A9268F"/>
    <w:rsid w:val="00A97885"/>
    <w:rsid w:val="00AA31F4"/>
    <w:rsid w:val="00AB1733"/>
    <w:rsid w:val="00AC7BAE"/>
    <w:rsid w:val="00AD1941"/>
    <w:rsid w:val="00AD28FA"/>
    <w:rsid w:val="00B04C21"/>
    <w:rsid w:val="00B44506"/>
    <w:rsid w:val="00B512B9"/>
    <w:rsid w:val="00B52B56"/>
    <w:rsid w:val="00B70530"/>
    <w:rsid w:val="00B728F2"/>
    <w:rsid w:val="00B85754"/>
    <w:rsid w:val="00B92310"/>
    <w:rsid w:val="00B94B6E"/>
    <w:rsid w:val="00BA4B7E"/>
    <w:rsid w:val="00BB1CCC"/>
    <w:rsid w:val="00BB471F"/>
    <w:rsid w:val="00BB7BF8"/>
    <w:rsid w:val="00BD4F3A"/>
    <w:rsid w:val="00BE20BE"/>
    <w:rsid w:val="00BE29BD"/>
    <w:rsid w:val="00C14815"/>
    <w:rsid w:val="00C2613E"/>
    <w:rsid w:val="00C27880"/>
    <w:rsid w:val="00C34437"/>
    <w:rsid w:val="00C3506C"/>
    <w:rsid w:val="00C422FF"/>
    <w:rsid w:val="00C43016"/>
    <w:rsid w:val="00C45D92"/>
    <w:rsid w:val="00C47DC5"/>
    <w:rsid w:val="00C56F5A"/>
    <w:rsid w:val="00C829F1"/>
    <w:rsid w:val="00C86384"/>
    <w:rsid w:val="00CA12A7"/>
    <w:rsid w:val="00CD2ED2"/>
    <w:rsid w:val="00CE16C8"/>
    <w:rsid w:val="00CE6BEA"/>
    <w:rsid w:val="00CE7665"/>
    <w:rsid w:val="00D16F24"/>
    <w:rsid w:val="00D37C3C"/>
    <w:rsid w:val="00D42651"/>
    <w:rsid w:val="00D470F4"/>
    <w:rsid w:val="00D63AA6"/>
    <w:rsid w:val="00D77D9E"/>
    <w:rsid w:val="00D84BC9"/>
    <w:rsid w:val="00D95521"/>
    <w:rsid w:val="00D975EB"/>
    <w:rsid w:val="00DA3830"/>
    <w:rsid w:val="00DA7926"/>
    <w:rsid w:val="00DB6160"/>
    <w:rsid w:val="00DC03B1"/>
    <w:rsid w:val="00DE6F8C"/>
    <w:rsid w:val="00E15B12"/>
    <w:rsid w:val="00E21348"/>
    <w:rsid w:val="00E24D08"/>
    <w:rsid w:val="00E33B3B"/>
    <w:rsid w:val="00E36C22"/>
    <w:rsid w:val="00E44181"/>
    <w:rsid w:val="00E510AC"/>
    <w:rsid w:val="00E51791"/>
    <w:rsid w:val="00E8216F"/>
    <w:rsid w:val="00E927CB"/>
    <w:rsid w:val="00E92EC2"/>
    <w:rsid w:val="00EA2FFA"/>
    <w:rsid w:val="00EA5A65"/>
    <w:rsid w:val="00EB4C06"/>
    <w:rsid w:val="00EB7141"/>
    <w:rsid w:val="00EB7370"/>
    <w:rsid w:val="00EC7292"/>
    <w:rsid w:val="00ED3FA5"/>
    <w:rsid w:val="00ED7A2D"/>
    <w:rsid w:val="00EF7069"/>
    <w:rsid w:val="00F03ABF"/>
    <w:rsid w:val="00F04125"/>
    <w:rsid w:val="00F06149"/>
    <w:rsid w:val="00F258A3"/>
    <w:rsid w:val="00F27432"/>
    <w:rsid w:val="00F36D37"/>
    <w:rsid w:val="00F470DD"/>
    <w:rsid w:val="00F56271"/>
    <w:rsid w:val="00F6073B"/>
    <w:rsid w:val="00F7302F"/>
    <w:rsid w:val="00F75287"/>
    <w:rsid w:val="00FB7311"/>
    <w:rsid w:val="00FC0FE7"/>
    <w:rsid w:val="00FC388E"/>
    <w:rsid w:val="00FC6381"/>
    <w:rsid w:val="00FD4361"/>
    <w:rsid w:val="00FD5985"/>
    <w:rsid w:val="00FF062A"/>
    <w:rsid w:val="67A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uiPriority w:val="0"/>
    <w:pPr>
      <w:spacing w:line="440" w:lineRule="atLeast"/>
      <w:ind w:firstLine="480"/>
    </w:pPr>
    <w:rPr>
      <w:sz w:val="28"/>
    </w:rPr>
  </w:style>
  <w:style w:type="paragraph" w:styleId="4">
    <w:name w:val="Body Text Indent 2"/>
    <w:basedOn w:val="1"/>
    <w:link w:val="10"/>
    <w:uiPriority w:val="0"/>
    <w:pPr>
      <w:widowControl/>
      <w:spacing w:line="500" w:lineRule="atLeast"/>
      <w:ind w:firstLine="480" w:firstLineChars="200"/>
      <w:jc w:val="left"/>
    </w:pPr>
    <w:rPr>
      <w:color w:val="000000"/>
      <w:kern w:val="0"/>
      <w:sz w:val="2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8"/>
    <w:link w:val="3"/>
    <w:uiPriority w:val="0"/>
    <w:rPr>
      <w:kern w:val="2"/>
      <w:sz w:val="28"/>
      <w:szCs w:val="24"/>
    </w:rPr>
  </w:style>
  <w:style w:type="character" w:customStyle="1" w:styleId="10">
    <w:name w:val="正文文本缩进 2 Char"/>
    <w:basedOn w:val="8"/>
    <w:link w:val="4"/>
    <w:uiPriority w:val="0"/>
    <w:rPr>
      <w:color w:val="000000"/>
      <w:sz w:val="24"/>
      <w:szCs w:val="24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B2772-8DF4-4C72-BF67-96C578471A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113</Words>
  <Characters>645</Characters>
  <Lines>5</Lines>
  <Paragraphs>1</Paragraphs>
  <TotalTime>165</TotalTime>
  <ScaleCrop>false</ScaleCrop>
  <LinksUpToDate>false</LinksUpToDate>
  <CharactersWithSpaces>757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2015-09-27T09:07:00Z</dcterms:created>
  <dc:creator>xiaobin wu</dc:creator>
  <cp:lastModifiedBy>华中农大就业中心</cp:lastModifiedBy>
  <dcterms:modified xsi:type="dcterms:W3CDTF">2019-11-19T02:48:07Z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